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FE88" w14:textId="77777777" w:rsidR="00311EAE" w:rsidRDefault="00CB5262" w:rsidP="00311EAE">
      <w:pPr>
        <w:pStyle w:val="En-tte"/>
        <w:rPr>
          <w:rFonts w:ascii="Verdana" w:hAnsi="Verdana"/>
          <w:b/>
          <w:bCs/>
          <w:color w:val="365F91"/>
          <w:spacing w:val="10"/>
        </w:rPr>
      </w:pPr>
      <w:r>
        <w:rPr>
          <w:rFonts w:ascii="Verdana" w:hAnsi="Verdana"/>
          <w:b/>
          <w:bCs/>
          <w:color w:val="365F91"/>
          <w:spacing w:val="10"/>
        </w:rPr>
        <w:t>Petit Collège de</w:t>
      </w:r>
    </w:p>
    <w:p w14:paraId="24218272" w14:textId="77777777" w:rsid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  <w:r>
        <w:rPr>
          <w:rFonts w:ascii="Verdana" w:hAnsi="Verdana"/>
          <w:b/>
          <w:iCs/>
          <w:color w:val="365F91"/>
          <w:spacing w:val="2"/>
        </w:rPr>
        <w:t xml:space="preserve">     </w:t>
      </w:r>
      <w:r w:rsidRPr="00CB5262">
        <w:rPr>
          <w:rFonts w:ascii="Verdana" w:hAnsi="Verdana"/>
          <w:b/>
          <w:iCs/>
          <w:color w:val="365F91"/>
          <w:spacing w:val="2"/>
        </w:rPr>
        <w:t>Provence</w:t>
      </w:r>
    </w:p>
    <w:p w14:paraId="34961D7E" w14:textId="77777777" w:rsidR="00CB5262" w:rsidRP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</w:p>
    <w:p w14:paraId="7DF62896" w14:textId="77777777" w:rsidR="00EB43D3" w:rsidRPr="00EB43D3" w:rsidRDefault="00311EAE" w:rsidP="00EB43D3">
      <w:pPr>
        <w:pStyle w:val="Default"/>
        <w:rPr>
          <w:rFonts w:ascii="Century Gothic" w:hAnsi="Century Gothic" w:cs="Century Gothic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CB5262">
        <w:rPr>
          <w:rFonts w:ascii="Comic Sans MS" w:hAnsi="Comic Sans MS"/>
          <w:b/>
          <w:noProof/>
          <w:sz w:val="22"/>
          <w:szCs w:val="22"/>
          <w:lang w:eastAsia="fr-FR"/>
        </w:rPr>
        <w:drawing>
          <wp:inline distT="0" distB="0" distL="0" distR="0" wp14:anchorId="3CA303CC" wp14:editId="54D58F63">
            <wp:extent cx="733425" cy="790575"/>
            <wp:effectExtent l="0" t="0" r="9525" b="9525"/>
            <wp:docPr id="1" name="Image 1" descr="BLASON transparent 2017 -7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transparent 2017 -7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FD13" w14:textId="7E353842" w:rsidR="00EB43D3" w:rsidRPr="0024441E" w:rsidRDefault="00EB43D3" w:rsidP="0024441E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000000"/>
          <w:sz w:val="44"/>
          <w:szCs w:val="44"/>
          <w:u w:val="single"/>
        </w:rPr>
      </w:pPr>
      <w:r w:rsidRPr="0024441E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Année scolaire 202</w:t>
      </w:r>
      <w:r w:rsidR="00197481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3</w:t>
      </w:r>
      <w:r w:rsidRPr="0024441E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-202</w:t>
      </w:r>
      <w:r w:rsidR="00197481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4</w:t>
      </w:r>
    </w:p>
    <w:p w14:paraId="341CA209" w14:textId="77777777" w:rsidR="00EB43D3" w:rsidRPr="00666198" w:rsidRDefault="00EB43D3" w:rsidP="00EB43D3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000000"/>
          <w:sz w:val="32"/>
          <w:szCs w:val="32"/>
        </w:rPr>
      </w:pPr>
    </w:p>
    <w:p w14:paraId="49810ED5" w14:textId="77777777" w:rsidR="00EB43D3" w:rsidRPr="00EB43D3" w:rsidRDefault="0024441E" w:rsidP="0024441E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3399FF"/>
          <w:sz w:val="40"/>
          <w:szCs w:val="40"/>
        </w:rPr>
      </w:pPr>
      <w:r>
        <w:rPr>
          <w:rFonts w:ascii="Century Gothic" w:hAnsi="Century Gothic" w:cs="CenturyGothic-Bold"/>
          <w:b/>
          <w:bCs/>
          <w:color w:val="3399FF"/>
          <w:sz w:val="40"/>
          <w:szCs w:val="40"/>
        </w:rPr>
        <w:t>F</w:t>
      </w:r>
      <w:r w:rsidR="00EB43D3" w:rsidRPr="0024441E">
        <w:rPr>
          <w:rFonts w:ascii="Century Gothic" w:hAnsi="Century Gothic" w:cs="CenturyGothic-Bold"/>
          <w:b/>
          <w:bCs/>
          <w:color w:val="3399FF"/>
          <w:sz w:val="40"/>
          <w:szCs w:val="40"/>
        </w:rPr>
        <w:t>ournitures</w:t>
      </w:r>
      <w:r>
        <w:rPr>
          <w:rFonts w:ascii="Century Gothic" w:hAnsi="Century Gothic" w:cs="CenturyGothic-Bold"/>
          <w:b/>
          <w:bCs/>
          <w:color w:val="3399FF"/>
          <w:sz w:val="40"/>
          <w:szCs w:val="40"/>
        </w:rPr>
        <w:t xml:space="preserve"> pour la c</w:t>
      </w:r>
      <w:r w:rsidR="00EB43D3" w:rsidRPr="00EB43D3">
        <w:rPr>
          <w:rFonts w:ascii="Century Gothic" w:hAnsi="Century Gothic" w:cs="CenturyGothic-Bold"/>
          <w:b/>
          <w:bCs/>
          <w:color w:val="3399FF"/>
          <w:sz w:val="40"/>
          <w:szCs w:val="40"/>
        </w:rPr>
        <w:t>lasse de CE1</w:t>
      </w:r>
    </w:p>
    <w:p w14:paraId="7722D9DE" w14:textId="77777777" w:rsidR="00EB43D3" w:rsidRPr="0042082A" w:rsidRDefault="00EB43D3" w:rsidP="00EB43D3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9900CC"/>
          <w:sz w:val="40"/>
          <w:szCs w:val="40"/>
          <w:u w:val="thick"/>
        </w:rPr>
      </w:pPr>
    </w:p>
    <w:p w14:paraId="0F0D0759" w14:textId="77777777" w:rsidR="00EB43D3" w:rsidRPr="0024441E" w:rsidRDefault="00EB43D3" w:rsidP="0024441E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</w:pPr>
      <w:r w:rsidRPr="0024441E"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  <w:t>Tout le matériel doit être marqué au nom de l’enfant</w:t>
      </w:r>
      <w:r w:rsidR="0024441E"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  <w:t xml:space="preserve"> </w:t>
      </w:r>
      <w:r w:rsidRPr="0024441E"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  <w:t>au feutre noir indélébile</w:t>
      </w:r>
    </w:p>
    <w:p w14:paraId="01DF91D1" w14:textId="77777777" w:rsidR="00EB43D3" w:rsidRPr="00666198" w:rsidRDefault="00EB43D3" w:rsidP="00EB43D3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000000"/>
          <w:sz w:val="32"/>
          <w:szCs w:val="32"/>
        </w:rPr>
      </w:pPr>
    </w:p>
    <w:p w14:paraId="78E9A00A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-Italic"/>
          <w:i/>
          <w:iCs/>
          <w:color w:val="000000"/>
          <w:sz w:val="28"/>
          <w:szCs w:val="28"/>
          <w:u w:val="thick"/>
        </w:rPr>
      </w:pPr>
    </w:p>
    <w:p w14:paraId="35ADAAC7" w14:textId="77777777" w:rsidR="00EB43D3" w:rsidRPr="00DA6A1F" w:rsidRDefault="00EB43D3" w:rsidP="00EB43D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CenturyGothic"/>
          <w:color w:val="000000"/>
          <w:sz w:val="28"/>
          <w:szCs w:val="28"/>
        </w:rPr>
        <w:t>1 agenda grand format : une page par jour</w:t>
      </w:r>
    </w:p>
    <w:p w14:paraId="627D6A89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-Italic"/>
          <w:iCs/>
          <w:color w:val="000000"/>
          <w:sz w:val="28"/>
          <w:szCs w:val="28"/>
        </w:rPr>
      </w:pPr>
    </w:p>
    <w:p w14:paraId="006CE63C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-Italic"/>
          <w:i/>
          <w:iCs/>
          <w:color w:val="000000"/>
          <w:sz w:val="28"/>
          <w:szCs w:val="28"/>
          <w:u w:val="single"/>
        </w:rPr>
      </w:pPr>
      <w:r w:rsidRPr="00DA6A1F">
        <w:rPr>
          <w:rFonts w:ascii="Century Gothic" w:hAnsi="Century Gothic" w:cs="CenturyGothic-Italic"/>
          <w:i/>
          <w:iCs/>
          <w:color w:val="000000"/>
          <w:sz w:val="28"/>
          <w:szCs w:val="28"/>
          <w:u w:val="single"/>
        </w:rPr>
        <w:t>A mettre dans une première trousse marquée au nom de l’élève</w:t>
      </w:r>
    </w:p>
    <w:p w14:paraId="6CC944D1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DA6A1F">
        <w:rPr>
          <w:rFonts w:ascii="Century Gothic" w:hAnsi="Century Gothic" w:cs="CenturyGothic"/>
          <w:color w:val="000000"/>
          <w:sz w:val="28"/>
          <w:szCs w:val="28"/>
        </w:rPr>
        <w:t>4 Surligneurs de couleurs différentes</w:t>
      </w:r>
    </w:p>
    <w:p w14:paraId="0061E889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DA6A1F">
        <w:rPr>
          <w:rFonts w:ascii="Century Gothic" w:hAnsi="Century Gothic" w:cs="CenturyGothic"/>
          <w:color w:val="000000"/>
          <w:sz w:val="28"/>
          <w:szCs w:val="28"/>
        </w:rPr>
        <w:t>1 gomme</w:t>
      </w:r>
    </w:p>
    <w:p w14:paraId="47229048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DA6A1F">
        <w:rPr>
          <w:rFonts w:ascii="Century Gothic" w:hAnsi="Century Gothic" w:cs="CenturyGothic"/>
          <w:color w:val="000000"/>
          <w:sz w:val="28"/>
          <w:szCs w:val="28"/>
        </w:rPr>
        <w:t>1 paire de ciseaux à bouts ronds</w:t>
      </w:r>
    </w:p>
    <w:p w14:paraId="1406030F" w14:textId="7648434A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DA6A1F">
        <w:rPr>
          <w:rFonts w:ascii="Century Gothic" w:hAnsi="Century Gothic" w:cs="CenturyGothic"/>
          <w:color w:val="000000"/>
          <w:sz w:val="28"/>
          <w:szCs w:val="28"/>
        </w:rPr>
        <w:t>1 double décimètre</w:t>
      </w:r>
      <w:r w:rsidR="00461C68" w:rsidRPr="00DA6A1F">
        <w:rPr>
          <w:rFonts w:ascii="Century Gothic" w:hAnsi="Century Gothic" w:cs="CenturyGothic"/>
          <w:color w:val="000000"/>
          <w:sz w:val="28"/>
          <w:szCs w:val="28"/>
        </w:rPr>
        <w:t xml:space="preserve"> en plastique non flexible</w:t>
      </w:r>
    </w:p>
    <w:p w14:paraId="45B023B3" w14:textId="77777777" w:rsidR="00EB43D3" w:rsidRPr="00DA6A1F" w:rsidRDefault="00EB43D3" w:rsidP="00EB43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CenturyGothic"/>
          <w:color w:val="000000"/>
          <w:sz w:val="28"/>
          <w:szCs w:val="28"/>
        </w:rPr>
        <w:t>1 crayon noir HB</w:t>
      </w:r>
    </w:p>
    <w:p w14:paraId="11566E49" w14:textId="77777777" w:rsidR="00EB43D3" w:rsidRPr="00DA6A1F" w:rsidRDefault="00EB43D3" w:rsidP="00EB43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CenturyGothic"/>
          <w:color w:val="000000"/>
          <w:sz w:val="28"/>
          <w:szCs w:val="28"/>
        </w:rPr>
        <w:t>1 taille crayon avec réservoir</w:t>
      </w:r>
    </w:p>
    <w:p w14:paraId="3BD19B58" w14:textId="4D4A6C10" w:rsidR="00EB43D3" w:rsidRPr="00DA6A1F" w:rsidRDefault="00EB43D3" w:rsidP="00EB43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CenturyGothic"/>
          <w:color w:val="000000"/>
          <w:sz w:val="28"/>
          <w:szCs w:val="28"/>
        </w:rPr>
        <w:t>1 équerre (à apporter en cours d’année)</w:t>
      </w:r>
    </w:p>
    <w:p w14:paraId="3B207728" w14:textId="28D0B830" w:rsidR="00461C68" w:rsidRPr="00DA6A1F" w:rsidRDefault="00461C68" w:rsidP="00EB43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CenturyGothic"/>
          <w:color w:val="000000"/>
          <w:sz w:val="28"/>
          <w:szCs w:val="28"/>
        </w:rPr>
        <w:t>1 stylo roller avec des cartouches bleues de secours</w:t>
      </w:r>
    </w:p>
    <w:p w14:paraId="6A36DEC7" w14:textId="716618B8" w:rsidR="00461C68" w:rsidRPr="00DA6A1F" w:rsidRDefault="00461C68" w:rsidP="00EB43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CenturyGothic"/>
          <w:color w:val="000000"/>
          <w:sz w:val="28"/>
          <w:szCs w:val="28"/>
        </w:rPr>
        <w:t>1 stylo 4 couleurs</w:t>
      </w:r>
    </w:p>
    <w:p w14:paraId="74CF34CA" w14:textId="5273CC46" w:rsidR="00461C68" w:rsidRPr="00DA6A1F" w:rsidRDefault="00461C68" w:rsidP="00EB43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CenturyGothic"/>
          <w:color w:val="000000"/>
          <w:sz w:val="28"/>
          <w:szCs w:val="28"/>
        </w:rPr>
        <w:t>1 bâton de colle</w:t>
      </w:r>
      <w:r w:rsidR="00197481" w:rsidRPr="00DA6A1F">
        <w:rPr>
          <w:rFonts w:ascii="Century Gothic" w:hAnsi="Century Gothic" w:cs="CenturyGothic"/>
          <w:color w:val="000000"/>
          <w:sz w:val="28"/>
          <w:szCs w:val="28"/>
        </w:rPr>
        <w:t xml:space="preserve"> (à renouveler dans l’année)</w:t>
      </w:r>
    </w:p>
    <w:p w14:paraId="5E1F194E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</w:p>
    <w:p w14:paraId="6A1AA564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-Italic"/>
          <w:i/>
          <w:iCs/>
          <w:color w:val="000000"/>
          <w:sz w:val="28"/>
          <w:szCs w:val="28"/>
          <w:u w:val="single"/>
        </w:rPr>
      </w:pPr>
      <w:r w:rsidRPr="00DA6A1F">
        <w:rPr>
          <w:rFonts w:ascii="Century Gothic" w:hAnsi="Century Gothic" w:cs="CenturyGothic-Italic"/>
          <w:i/>
          <w:iCs/>
          <w:color w:val="000000"/>
          <w:sz w:val="28"/>
          <w:szCs w:val="28"/>
          <w:u w:val="single"/>
        </w:rPr>
        <w:t>A mettre dans une seconde trousse marquée au nom de l’élève</w:t>
      </w:r>
    </w:p>
    <w:p w14:paraId="1B47E84A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DA6A1F">
        <w:rPr>
          <w:rFonts w:ascii="Century Gothic" w:hAnsi="Century Gothic" w:cs="CenturyGothic"/>
          <w:color w:val="000000"/>
          <w:sz w:val="28"/>
          <w:szCs w:val="28"/>
        </w:rPr>
        <w:t>12 crayons de couleur</w:t>
      </w:r>
    </w:p>
    <w:p w14:paraId="30A71522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DA6A1F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DA6A1F">
        <w:rPr>
          <w:rFonts w:ascii="Century Gothic" w:hAnsi="Century Gothic" w:cs="CenturyGothic"/>
          <w:color w:val="000000"/>
          <w:sz w:val="28"/>
          <w:szCs w:val="28"/>
        </w:rPr>
        <w:t>12 feutres</w:t>
      </w:r>
    </w:p>
    <w:p w14:paraId="14E28050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</w:p>
    <w:p w14:paraId="50613110" w14:textId="77777777" w:rsidR="00EB43D3" w:rsidRPr="00DA6A1F" w:rsidRDefault="00EB43D3" w:rsidP="00EB43D3">
      <w:pPr>
        <w:autoSpaceDE w:val="0"/>
        <w:autoSpaceDN w:val="0"/>
        <w:adjustRightInd w:val="0"/>
        <w:rPr>
          <w:rFonts w:ascii="Century Gothic" w:hAnsi="Century Gothic" w:cs="CenturyGothic-Italic"/>
          <w:iCs/>
          <w:color w:val="000000"/>
          <w:sz w:val="28"/>
          <w:szCs w:val="28"/>
        </w:rPr>
      </w:pPr>
      <w:r w:rsidRPr="00DA6A1F">
        <w:rPr>
          <w:rFonts w:ascii="Century Gothic" w:hAnsi="Century Gothic" w:cs="CenturyGothic-Italic"/>
          <w:i/>
          <w:iCs/>
          <w:color w:val="000000"/>
          <w:sz w:val="28"/>
          <w:szCs w:val="28"/>
          <w:u w:val="single"/>
        </w:rPr>
        <w:t>A mettre dans une pochette en tissu</w:t>
      </w:r>
    </w:p>
    <w:p w14:paraId="3BA40EE6" w14:textId="77777777" w:rsidR="00793072" w:rsidRPr="00DA6A1F" w:rsidRDefault="00EB43D3" w:rsidP="00311EA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DA6A1F">
        <w:rPr>
          <w:rFonts w:ascii="Century Gothic" w:hAnsi="Century Gothic" w:cs="CenturyGothic-Italic"/>
          <w:iCs/>
          <w:color w:val="000000"/>
          <w:sz w:val="28"/>
          <w:szCs w:val="28"/>
        </w:rPr>
        <w:t>1 ardoise type « </w:t>
      </w:r>
      <w:proofErr w:type="spellStart"/>
      <w:r w:rsidRPr="00DA6A1F">
        <w:rPr>
          <w:rFonts w:ascii="Century Gothic" w:hAnsi="Century Gothic" w:cs="CenturyGothic-Italic"/>
          <w:iCs/>
          <w:color w:val="000000"/>
          <w:sz w:val="28"/>
          <w:szCs w:val="28"/>
        </w:rPr>
        <w:t>Velleda</w:t>
      </w:r>
      <w:proofErr w:type="spellEnd"/>
      <w:r w:rsidRPr="00DA6A1F">
        <w:rPr>
          <w:rFonts w:ascii="Century Gothic" w:hAnsi="Century Gothic" w:cs="CenturyGothic-Italic"/>
          <w:iCs/>
          <w:color w:val="000000"/>
          <w:sz w:val="28"/>
          <w:szCs w:val="28"/>
        </w:rPr>
        <w:t> » avec des feutres/crayons d’ardoise et un chiffon</w:t>
      </w:r>
    </w:p>
    <w:p w14:paraId="1FDC7076" w14:textId="77777777" w:rsidR="00793072" w:rsidRPr="00DA6A1F" w:rsidRDefault="00793072" w:rsidP="00311EAE">
      <w:pPr>
        <w:jc w:val="both"/>
        <w:rPr>
          <w:rFonts w:ascii="Comic Sans MS" w:hAnsi="Comic Sans MS"/>
          <w:sz w:val="28"/>
          <w:szCs w:val="28"/>
        </w:rPr>
      </w:pPr>
    </w:p>
    <w:p w14:paraId="33C083F2" w14:textId="6BA4EA43" w:rsidR="00DA6A1F" w:rsidRPr="00DA6A1F" w:rsidRDefault="00EB43D3" w:rsidP="00DA6A1F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DA6A1F">
        <w:rPr>
          <w:rFonts w:ascii="Century Gothic" w:hAnsi="Century Gothic"/>
          <w:sz w:val="28"/>
          <w:szCs w:val="28"/>
        </w:rPr>
        <w:t>2 boîtes de mouchoirs</w:t>
      </w:r>
    </w:p>
    <w:p w14:paraId="66D32FB6" w14:textId="30943B51" w:rsidR="00793072" w:rsidRDefault="00197481" w:rsidP="00461C68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DA6A1F">
        <w:rPr>
          <w:rFonts w:ascii="Century Gothic" w:hAnsi="Century Gothic"/>
          <w:sz w:val="28"/>
          <w:szCs w:val="28"/>
        </w:rPr>
        <w:t>1 rouleau essuie-tout</w:t>
      </w:r>
    </w:p>
    <w:p w14:paraId="1428191C" w14:textId="77777777" w:rsidR="00DA6A1F" w:rsidRPr="00DA6A1F" w:rsidRDefault="00DA6A1F" w:rsidP="00DA6A1F">
      <w:pPr>
        <w:pStyle w:val="Paragraphedeliste"/>
        <w:rPr>
          <w:rFonts w:ascii="Century Gothic" w:hAnsi="Century Gothic"/>
          <w:sz w:val="28"/>
          <w:szCs w:val="28"/>
        </w:rPr>
      </w:pPr>
    </w:p>
    <w:p w14:paraId="5DF17BD2" w14:textId="77777777" w:rsidR="00DA6A1F" w:rsidRDefault="00DA6A1F" w:rsidP="00DA6A1F">
      <w:pPr>
        <w:jc w:val="both"/>
        <w:rPr>
          <w:rFonts w:ascii="Century Gothic" w:hAnsi="Century Gothic"/>
          <w:sz w:val="28"/>
          <w:szCs w:val="28"/>
        </w:rPr>
      </w:pPr>
    </w:p>
    <w:p w14:paraId="30BBFF22" w14:textId="77777777" w:rsidR="00DA6A1F" w:rsidRPr="00DA6A1F" w:rsidRDefault="00DA6A1F" w:rsidP="00DA6A1F">
      <w:pPr>
        <w:jc w:val="both"/>
        <w:rPr>
          <w:rFonts w:ascii="Century Gothic" w:hAnsi="Century Gothic"/>
          <w:sz w:val="28"/>
          <w:szCs w:val="28"/>
        </w:rPr>
      </w:pPr>
    </w:p>
    <w:p w14:paraId="4EDA58F2" w14:textId="77777777" w:rsidR="000843FC" w:rsidRDefault="000843FC" w:rsidP="0018032F">
      <w:pPr>
        <w:rPr>
          <w:rFonts w:ascii="Century Gothic" w:hAnsi="Century Gothic" w:cs="Levenim MT"/>
          <w:i/>
          <w:color w:val="002060"/>
          <w:sz w:val="22"/>
          <w:szCs w:val="22"/>
        </w:rPr>
      </w:pPr>
    </w:p>
    <w:p w14:paraId="2993111C" w14:textId="77777777" w:rsidR="00CB5262" w:rsidRPr="00CB5262" w:rsidRDefault="00EB43D3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  <w:r>
        <w:rPr>
          <w:rFonts w:ascii="Verdana" w:hAnsi="Verdana"/>
          <w:b/>
          <w:bCs/>
          <w:i/>
          <w:iCs/>
          <w:color w:val="006FC0"/>
        </w:rPr>
        <w:t>Ass</w:t>
      </w:r>
      <w:r w:rsidR="00CB5262" w:rsidRPr="00CB5262">
        <w:rPr>
          <w:rFonts w:ascii="Verdana" w:hAnsi="Verdana"/>
          <w:b/>
          <w:bCs/>
          <w:i/>
          <w:iCs/>
          <w:color w:val="006FC0"/>
        </w:rPr>
        <w:t>ociation Ecole de Provence</w:t>
      </w:r>
    </w:p>
    <w:p w14:paraId="0A0426CF" w14:textId="77777777" w:rsidR="00CB5262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</w:rPr>
        <w:t>42, Boul</w:t>
      </w:r>
      <w:r w:rsidR="00AF3286">
        <w:rPr>
          <w:rFonts w:ascii="Verdana" w:hAnsi="Verdana"/>
        </w:rPr>
        <w:t>e</w:t>
      </w:r>
      <w:r w:rsidRPr="00CB5262">
        <w:rPr>
          <w:rFonts w:ascii="Verdana" w:hAnsi="Verdana"/>
        </w:rPr>
        <w:t>vard Emile Sicard – 13008 Marseille- tel : 04 91 77 28 46</w:t>
      </w:r>
    </w:p>
    <w:p w14:paraId="5C517930" w14:textId="77777777" w:rsidR="000843FC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  <w:i/>
          <w:iCs/>
          <w:color w:val="006FC0"/>
        </w:rPr>
        <w:t>secr.primaire@ecoleprovence.fr</w:t>
      </w:r>
    </w:p>
    <w:sectPr w:rsidR="000843FC" w:rsidRPr="00CB5262" w:rsidSect="00EB43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D0CAA"/>
    <w:multiLevelType w:val="hybridMultilevel"/>
    <w:tmpl w:val="FD682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853D2"/>
    <w:multiLevelType w:val="hybridMultilevel"/>
    <w:tmpl w:val="7E54CD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DA68A2"/>
    <w:multiLevelType w:val="hybridMultilevel"/>
    <w:tmpl w:val="D958C8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741CA"/>
    <w:multiLevelType w:val="hybridMultilevel"/>
    <w:tmpl w:val="5F9EC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5720346">
    <w:abstractNumId w:val="3"/>
  </w:num>
  <w:num w:numId="2" w16cid:durableId="352920533">
    <w:abstractNumId w:val="1"/>
  </w:num>
  <w:num w:numId="3" w16cid:durableId="1055395780">
    <w:abstractNumId w:val="2"/>
  </w:num>
  <w:num w:numId="4" w16cid:durableId="50667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AE"/>
    <w:rsid w:val="000843FC"/>
    <w:rsid w:val="000B53C4"/>
    <w:rsid w:val="0018032F"/>
    <w:rsid w:val="00197481"/>
    <w:rsid w:val="0024441E"/>
    <w:rsid w:val="00311EAE"/>
    <w:rsid w:val="00461C68"/>
    <w:rsid w:val="00472568"/>
    <w:rsid w:val="004E0109"/>
    <w:rsid w:val="005F3521"/>
    <w:rsid w:val="006A4BB5"/>
    <w:rsid w:val="006F053D"/>
    <w:rsid w:val="00793072"/>
    <w:rsid w:val="007A18AE"/>
    <w:rsid w:val="00864DFB"/>
    <w:rsid w:val="008A5954"/>
    <w:rsid w:val="008F0904"/>
    <w:rsid w:val="00986A7E"/>
    <w:rsid w:val="009D237C"/>
    <w:rsid w:val="00AF3286"/>
    <w:rsid w:val="00B13DED"/>
    <w:rsid w:val="00C5111C"/>
    <w:rsid w:val="00CB5262"/>
    <w:rsid w:val="00CB5AC3"/>
    <w:rsid w:val="00CC2BE4"/>
    <w:rsid w:val="00DA6A1F"/>
    <w:rsid w:val="00EB43D3"/>
    <w:rsid w:val="00F61B28"/>
    <w:rsid w:val="00FC12C1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6E85"/>
  <w15:docId w15:val="{9C346208-7CCA-4CF9-A19D-A0D6DBC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EA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11EAE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2">
    <w:name w:val="Style 2"/>
    <w:basedOn w:val="Normal"/>
    <w:uiPriority w:val="99"/>
    <w:rsid w:val="00311EAE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311E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E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E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2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MARTELLI</dc:creator>
  <cp:lastModifiedBy>Judith TUAILLON</cp:lastModifiedBy>
  <cp:revision>2</cp:revision>
  <cp:lastPrinted>2020-11-06T16:18:00Z</cp:lastPrinted>
  <dcterms:created xsi:type="dcterms:W3CDTF">2023-07-19T15:30:00Z</dcterms:created>
  <dcterms:modified xsi:type="dcterms:W3CDTF">2023-07-19T15:30:00Z</dcterms:modified>
</cp:coreProperties>
</file>