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524" w:rsidRPr="004B42C8" w:rsidRDefault="004B42C8" w:rsidP="0078310F">
      <w:pPr>
        <w:spacing w:after="0" w:line="248" w:lineRule="auto"/>
        <w:ind w:left="27" w:right="49" w:hanging="10"/>
        <w:jc w:val="both"/>
        <w:rPr>
          <w:rFonts w:ascii="Book Antiqua" w:eastAsia="Tahoma" w:hAnsi="Book Antiqua" w:cs="Tahoma"/>
          <w:color w:val="auto"/>
          <w:sz w:val="44"/>
          <w:szCs w:val="44"/>
        </w:rPr>
      </w:pPr>
      <w:bookmarkStart w:id="0" w:name="_Hlk99446963"/>
      <w:r>
        <w:rPr>
          <w:rFonts w:ascii="Century Gothic" w:hAnsi="Century Gothic"/>
          <w:noProof/>
          <w:sz w:val="28"/>
          <w:szCs w:val="28"/>
        </w:rPr>
        <w:drawing>
          <wp:anchor distT="0" distB="0" distL="114300" distR="114300" simplePos="0" relativeHeight="251670528" behindDoc="1" locked="0" layoutInCell="1" allowOverlap="1" wp14:anchorId="159F66C2">
            <wp:simplePos x="0" y="0"/>
            <wp:positionH relativeFrom="margin">
              <wp:align>left</wp:align>
            </wp:positionH>
            <wp:positionV relativeFrom="paragraph">
              <wp:posOffset>0</wp:posOffset>
            </wp:positionV>
            <wp:extent cx="1287780" cy="1173480"/>
            <wp:effectExtent l="0" t="0" r="7620" b="7620"/>
            <wp:wrapTight wrapText="bothSides">
              <wp:wrapPolygon edited="0">
                <wp:start x="0" y="0"/>
                <wp:lineTo x="0" y="21390"/>
                <wp:lineTo x="21408" y="21390"/>
                <wp:lineTo x="21408" y="0"/>
                <wp:lineTo x="0" y="0"/>
              </wp:wrapPolygon>
            </wp:wrapTight>
            <wp:docPr id="11" name="Image 11" descr="logo (50x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50x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7780" cy="11734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99447005"/>
      <w:bookmarkEnd w:id="0"/>
      <w:r w:rsidRPr="004B42C8">
        <w:rPr>
          <w:rFonts w:ascii="Century Gothic" w:hAnsi="Century Gothic"/>
          <w:b/>
          <w:color w:val="548DD4"/>
          <w:sz w:val="28"/>
          <w:szCs w:val="28"/>
        </w:rPr>
        <w:t xml:space="preserve"> </w:t>
      </w:r>
      <w:r w:rsidRPr="004B42C8">
        <w:rPr>
          <w:rFonts w:ascii="Book Antiqua" w:hAnsi="Book Antiqua"/>
          <w:b/>
          <w:color w:val="548DD4"/>
          <w:sz w:val="44"/>
          <w:szCs w:val="44"/>
        </w:rPr>
        <w:t>ECOLE-COLLEGE-LYCEE DE PROVENCE</w:t>
      </w:r>
      <w:bookmarkEnd w:id="1"/>
      <w:r w:rsidRPr="004B42C8">
        <w:rPr>
          <w:rFonts w:ascii="Book Antiqua" w:eastAsia="Tahoma" w:hAnsi="Book Antiqua" w:cs="Tahoma"/>
          <w:noProof/>
          <w:color w:val="auto"/>
          <w:sz w:val="44"/>
          <w:szCs w:val="44"/>
        </w:rPr>
        <w:t xml:space="preserve"> </w:t>
      </w:r>
      <w:bookmarkStart w:id="2" w:name="_Hlk120200119"/>
      <w:bookmarkEnd w:id="2"/>
    </w:p>
    <w:p w:rsidR="004B42C8" w:rsidRDefault="004B42C8" w:rsidP="0078310F">
      <w:pPr>
        <w:spacing w:after="0" w:line="248" w:lineRule="auto"/>
        <w:ind w:left="27" w:right="49" w:hanging="10"/>
        <w:jc w:val="both"/>
        <w:rPr>
          <w:rFonts w:ascii="Tahoma" w:eastAsia="Tahoma" w:hAnsi="Tahoma" w:cs="Tahoma"/>
          <w:color w:val="auto"/>
          <w:sz w:val="24"/>
        </w:rPr>
      </w:pPr>
    </w:p>
    <w:p w:rsidR="004B42C8" w:rsidRDefault="00FD3F34" w:rsidP="0078310F">
      <w:pPr>
        <w:spacing w:after="0" w:line="248" w:lineRule="auto"/>
        <w:ind w:left="27" w:right="49" w:hanging="10"/>
        <w:jc w:val="both"/>
        <w:rPr>
          <w:rFonts w:ascii="Tahoma" w:eastAsia="Tahoma" w:hAnsi="Tahoma" w:cs="Tahoma"/>
          <w:color w:val="auto"/>
          <w:sz w:val="24"/>
        </w:rPr>
      </w:pPr>
      <w:r w:rsidRPr="00FC23CB">
        <w:rPr>
          <w:rFonts w:ascii="Tahoma" w:hAnsi="Tahoma" w:cs="Tahoma"/>
          <w:noProof/>
          <w:sz w:val="27"/>
          <w:szCs w:val="27"/>
        </w:rPr>
        <mc:AlternateContent>
          <mc:Choice Requires="wps">
            <w:drawing>
              <wp:anchor distT="45720" distB="45720" distL="114300" distR="114300" simplePos="0" relativeHeight="251677696" behindDoc="0" locked="0" layoutInCell="1" allowOverlap="1">
                <wp:simplePos x="0" y="0"/>
                <wp:positionH relativeFrom="margin">
                  <wp:align>right</wp:align>
                </wp:positionH>
                <wp:positionV relativeFrom="paragraph">
                  <wp:posOffset>14605</wp:posOffset>
                </wp:positionV>
                <wp:extent cx="3888105" cy="937895"/>
                <wp:effectExtent l="0" t="0" r="13335" b="2222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937895"/>
                        </a:xfrm>
                        <a:prstGeom prst="rect">
                          <a:avLst/>
                        </a:prstGeom>
                        <a:solidFill>
                          <a:srgbClr val="FFFFFF"/>
                        </a:solidFill>
                        <a:ln w="9525">
                          <a:solidFill>
                            <a:srgbClr val="000000"/>
                          </a:solidFill>
                          <a:miter lim="800000"/>
                          <a:headEnd/>
                          <a:tailEnd/>
                        </a:ln>
                      </wps:spPr>
                      <wps:txbx>
                        <w:txbxContent>
                          <w:p w:rsidR="00FC23CB" w:rsidRDefault="00FC23CB">
                            <w:bookmarkStart w:id="3" w:name="_Hlk152606758"/>
                            <w:r>
                              <w:rPr>
                                <w:rFonts w:ascii="Segoe UI Emoji" w:hAnsi="Segoe UI Emoji" w:cs="Segoe UI Emoji"/>
                              </w:rPr>
                              <w:t>♦</w:t>
                            </w:r>
                            <w:bookmarkEnd w:id="3"/>
                            <w:r>
                              <w:t xml:space="preserve"> Une tradition : « la couronne de l’Avent » </w:t>
                            </w:r>
                          </w:p>
                          <w:p w:rsidR="00FC23CB" w:rsidRDefault="00FC23CB">
                            <w:r>
                              <w:t>• Elle est née au XVIème siècle en Allemagne pour préparer les chrétiens à Noël. Elle est faite de branchages, de pommes de pin et de rubans de couleur. La tradition s’est ensuite répandue dans les pays scandinaves avant de gagner l’Amérique du Nord et l’Europe. Pour certains sa forme ronde évoque la couronne d’épines de Jésus sur la Croix, pour d’autres elle est plutôt le symbole du temps qui ne s’arrêtera jamais. Pour la liturgie, elle porte quatre bougies qui symbolisent les étapes du salut. La première est le symbole du pardon accordé à Adam et Eve. La deuxième est celui de la foi d’Abraham et des patriarches. La troisième est celui de la joie de David dont la lignée ne s’arrêtera pas ; elle témoigne de l’alliance avec Dieu. La quatrième est le symbole de l’enseignement des prophètes qui annoncent un royaume de justice et de paix.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54.95pt;margin-top:1.15pt;width:306.15pt;height:73.85pt;z-index:25167769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">
                <v:textbox style="mso-fit-shape-to-text:t">
                  <w:txbxContent>
                    <w:p w:rsidR="00FC23CB" w:rsidRDefault="00FC23CB">
                      <w:bookmarkStart w:id="4" w:name="_Hlk152606758"/>
                      <w:r>
                        <w:rPr>
                          <w:rFonts w:ascii="Segoe UI Emoji" w:hAnsi="Segoe UI Emoji" w:cs="Segoe UI Emoji"/>
                        </w:rPr>
                        <w:t>♦</w:t>
                      </w:r>
                      <w:bookmarkEnd w:id="4"/>
                      <w:r>
                        <w:t xml:space="preserve"> Une tradition : « la couronne de l’Avent » </w:t>
                      </w:r>
                    </w:p>
                    <w:p w:rsidR="00FC23CB" w:rsidRDefault="00FC23CB">
                      <w:r>
                        <w:t>• Elle est née au XVIème siècle en Allemagne pour préparer les chrétiens à Noël. Elle est faite de branchages, de pommes de pin et de rubans de couleur. La tradition s’est ensuite répandue dans les pays scandinaves avant de gagner l’Amérique du Nord et l’Europe. Pour certains sa forme ronde évoque la couronne d’épines de Jésus sur la Croix, pour d’autres elle est plutôt le symbole du temps qui ne s’arrêtera jamais. Pour la liturgie, elle porte quatre bougies qui symbolisent les étapes du salut. La première est le symbole du pardon accordé à Adam et Eve. La deuxième est celui de la foi d’Abraham et des patriarches. La troisième est celui de la joie de David dont la lignée ne s’arrêtera pas ; elle témoigne de l’alliance avec Dieu. La quatrième est le symbole de l’enseignement des prophètes qui annoncent un royaume de justice et de paix.</w:t>
                      </w:r>
                    </w:p>
                  </w:txbxContent>
                </v:textbox>
                <w10:wrap type="square" anchorx="margin"/>
              </v:shape>
            </w:pict>
          </mc:Fallback>
        </mc:AlternateContent>
      </w:r>
      <w:r w:rsidR="004B42C8" w:rsidRPr="004B42C8">
        <w:rPr>
          <w:rFonts w:ascii="Tahoma" w:eastAsia="Tahoma" w:hAnsi="Tahoma" w:cs="Tahoma"/>
          <w:noProof/>
          <w:color w:val="auto"/>
          <w:sz w:val="24"/>
        </w:rPr>
        <mc:AlternateContent>
          <mc:Choice Requires="wps">
            <w:drawing>
              <wp:anchor distT="45720" distB="45720" distL="114300" distR="114300" simplePos="0" relativeHeight="251669504" behindDoc="0" locked="0" layoutInCell="1" allowOverlap="1">
                <wp:simplePos x="0" y="0"/>
                <wp:positionH relativeFrom="column">
                  <wp:posOffset>3291840</wp:posOffset>
                </wp:positionH>
                <wp:positionV relativeFrom="paragraph">
                  <wp:posOffset>10795</wp:posOffset>
                </wp:positionV>
                <wp:extent cx="2491740" cy="1404620"/>
                <wp:effectExtent l="0" t="0" r="381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404620"/>
                        </a:xfrm>
                        <a:prstGeom prst="rect">
                          <a:avLst/>
                        </a:prstGeom>
                        <a:solidFill>
                          <a:srgbClr val="FFFFFF"/>
                        </a:solidFill>
                        <a:ln w="9525">
                          <a:noFill/>
                          <a:miter lim="800000"/>
                          <a:headEnd/>
                          <a:tailEnd/>
                        </a:ln>
                      </wps:spPr>
                      <wps:txbx>
                        <w:txbxContent>
                          <w:p w:rsidR="004B42C8" w:rsidRPr="004B42C8" w:rsidRDefault="004B42C8">
                            <w:pPr>
                              <w:rPr>
                                <w:rFonts w:ascii="Book Antiqua" w:hAnsi="Book Antiqua"/>
                                <w:i/>
                                <w:color w:val="FF0000"/>
                                <w:sz w:val="52"/>
                                <w:szCs w:val="52"/>
                              </w:rPr>
                            </w:pPr>
                            <w:r>
                              <w:rPr>
                                <w:rFonts w:ascii="Book Antiqua" w:hAnsi="Book Antiqua"/>
                                <w:i/>
                                <w:color w:val="FF0000"/>
                                <w:sz w:val="52"/>
                                <w:szCs w:val="52"/>
                              </w:rPr>
                              <w:t>L’</w:t>
                            </w:r>
                            <w:r w:rsidRPr="004B42C8">
                              <w:rPr>
                                <w:rFonts w:ascii="Book Antiqua" w:hAnsi="Book Antiqua"/>
                                <w:i/>
                                <w:color w:val="FF0000"/>
                                <w:sz w:val="52"/>
                                <w:szCs w:val="52"/>
                              </w:rPr>
                              <w:t>Avent 202</w:t>
                            </w:r>
                            <w:r w:rsidR="00C74BCE">
                              <w:rPr>
                                <w:rFonts w:ascii="Book Antiqua" w:hAnsi="Book Antiqua"/>
                                <w:i/>
                                <w:color w:val="FF0000"/>
                                <w:sz w:val="52"/>
                                <w:szCs w:val="5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9.2pt;margin-top:.85pt;width:196.2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" stroked="f">
                <v:textbox style="mso-fit-shape-to-text:t">
                  <w:txbxContent>
                    <w:p w:rsidR="004B42C8" w:rsidRPr="004B42C8" w:rsidRDefault="004B42C8">
                      <w:pPr>
                        <w:rPr>
                          <w:rFonts w:ascii="Book Antiqua" w:hAnsi="Book Antiqua"/>
                          <w:i/>
                          <w:color w:val="FF0000"/>
                          <w:sz w:val="52"/>
                          <w:szCs w:val="52"/>
                        </w:rPr>
                      </w:pPr>
                      <w:r>
                        <w:rPr>
                          <w:rFonts w:ascii="Book Antiqua" w:hAnsi="Book Antiqua"/>
                          <w:i/>
                          <w:color w:val="FF0000"/>
                          <w:sz w:val="52"/>
                          <w:szCs w:val="52"/>
                        </w:rPr>
                        <w:t>L’</w:t>
                      </w:r>
                      <w:r w:rsidRPr="004B42C8">
                        <w:rPr>
                          <w:rFonts w:ascii="Book Antiqua" w:hAnsi="Book Antiqua"/>
                          <w:i/>
                          <w:color w:val="FF0000"/>
                          <w:sz w:val="52"/>
                          <w:szCs w:val="52"/>
                        </w:rPr>
                        <w:t>Avent 202</w:t>
                      </w:r>
                      <w:r w:rsidR="00C74BCE">
                        <w:rPr>
                          <w:rFonts w:ascii="Book Antiqua" w:hAnsi="Book Antiqua"/>
                          <w:i/>
                          <w:color w:val="FF0000"/>
                          <w:sz w:val="52"/>
                          <w:szCs w:val="52"/>
                        </w:rPr>
                        <w:t>3</w:t>
                      </w:r>
                    </w:p>
                  </w:txbxContent>
                </v:textbox>
                <w10:wrap type="square"/>
              </v:shape>
            </w:pict>
          </mc:Fallback>
        </mc:AlternateContent>
      </w:r>
    </w:p>
    <w:p w:rsidR="004B42C8" w:rsidRDefault="004B42C8" w:rsidP="0078310F">
      <w:pPr>
        <w:spacing w:after="0" w:line="248" w:lineRule="auto"/>
        <w:ind w:left="27" w:right="49" w:hanging="10"/>
        <w:jc w:val="both"/>
        <w:rPr>
          <w:rFonts w:ascii="Tahoma" w:eastAsia="Tahoma" w:hAnsi="Tahoma" w:cs="Tahoma"/>
          <w:color w:val="auto"/>
          <w:sz w:val="24"/>
        </w:rPr>
      </w:pPr>
    </w:p>
    <w:p w:rsidR="004B42C8" w:rsidRDefault="004B42C8" w:rsidP="0078310F">
      <w:pPr>
        <w:spacing w:after="0" w:line="248" w:lineRule="auto"/>
        <w:ind w:left="27" w:right="49" w:hanging="10"/>
        <w:jc w:val="both"/>
        <w:rPr>
          <w:rFonts w:ascii="Tahoma" w:eastAsia="Tahoma" w:hAnsi="Tahoma" w:cs="Tahoma"/>
          <w:color w:val="auto"/>
          <w:sz w:val="24"/>
        </w:rPr>
      </w:pPr>
    </w:p>
    <w:p w:rsidR="004B42C8" w:rsidRDefault="00FD3F34" w:rsidP="0078310F">
      <w:pPr>
        <w:spacing w:after="0" w:line="248" w:lineRule="auto"/>
        <w:ind w:left="27" w:right="49" w:hanging="10"/>
        <w:jc w:val="both"/>
        <w:rPr>
          <w:rFonts w:ascii="Tahoma" w:eastAsia="Tahoma" w:hAnsi="Tahoma" w:cs="Tahoma"/>
          <w:color w:val="auto"/>
          <w:sz w:val="24"/>
        </w:rPr>
      </w:pPr>
      <w:r w:rsidRPr="00FC23CB">
        <w:rPr>
          <w:rFonts w:ascii="Tahoma" w:eastAsia="Tahoma" w:hAnsi="Tahoma" w:cs="Tahoma"/>
          <w:noProof/>
          <w:color w:val="auto"/>
          <w:sz w:val="24"/>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127000</wp:posOffset>
                </wp:positionV>
                <wp:extent cx="3888105" cy="2061210"/>
                <wp:effectExtent l="0" t="0" r="13335" b="1524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2061210"/>
                        </a:xfrm>
                        <a:prstGeom prst="rect">
                          <a:avLst/>
                        </a:prstGeom>
                        <a:solidFill>
                          <a:srgbClr val="FFFFFF"/>
                        </a:solidFill>
                        <a:ln w="9525">
                          <a:solidFill>
                            <a:srgbClr val="000000"/>
                          </a:solidFill>
                          <a:miter lim="800000"/>
                          <a:headEnd/>
                          <a:tailEnd/>
                        </a:ln>
                      </wps:spPr>
                      <wps:txbx>
                        <w:txbxContent>
                          <w:p w:rsidR="00FC23CB" w:rsidRDefault="00FC23CB">
                            <w:bookmarkStart w:id="5" w:name="_Hlk152607395"/>
                            <w:r>
                              <w:rPr>
                                <w:rFonts w:ascii="Segoe UI Emoji" w:hAnsi="Segoe UI Emoji" w:cs="Segoe UI Emoji"/>
                              </w:rPr>
                              <w:t>♦</w:t>
                            </w:r>
                            <w:bookmarkEnd w:id="5"/>
                            <w:r>
                              <w:t xml:space="preserve"> L’Avent vient du latin "</w:t>
                            </w:r>
                            <w:proofErr w:type="spellStart"/>
                            <w:r>
                              <w:t>adventus</w:t>
                            </w:r>
                            <w:proofErr w:type="spellEnd"/>
                            <w:r>
                              <w:t>", qui signifie « arrivée, venue ». Cette période commence quatre dimanches avant Noël. C'est le temps consacré à l'attente et à la préparation de la naissance de Jésus. Les chrétiens vont veiller et prier pour accueillir le Seigneur. L'Eglise fait commencer l'année liturgique au premier dimanche de l'Avent. Pendant ce temps la liturgie privilégie le violet, couleur qui symbolise le recueillement. Dans les églises, pour les célébrations, on allume une ou plusieurs bougies de la couronne posée sur l’autel en fonction de la semaine.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0;margin-top:10pt;width:306.15pt;height:162.3pt;z-index:25167564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">
                <v:textbox style="mso-fit-shape-to-text:t">
                  <w:txbxContent>
                    <w:p w:rsidR="00FC23CB" w:rsidRDefault="00FC23CB">
                      <w:bookmarkStart w:id="6" w:name="_Hlk152607395"/>
                      <w:r>
                        <w:rPr>
                          <w:rFonts w:ascii="Segoe UI Emoji" w:hAnsi="Segoe UI Emoji" w:cs="Segoe UI Emoji"/>
                        </w:rPr>
                        <w:t>♦</w:t>
                      </w:r>
                      <w:bookmarkEnd w:id="6"/>
                      <w:r>
                        <w:t xml:space="preserve"> L’Avent vient du latin "</w:t>
                      </w:r>
                      <w:proofErr w:type="spellStart"/>
                      <w:r>
                        <w:t>adventus</w:t>
                      </w:r>
                      <w:proofErr w:type="spellEnd"/>
                      <w:r>
                        <w:t>", qui signifie « arrivée, venue ». Cette période commence quatre dimanches avant Noël. C'est le temps consacré à l'attente et à la préparation de la naissance de Jésus. Les chrétiens vont veiller et prier pour accueillir le Seigneur. L'Eglise fait commencer l'année liturgique au premier dimanche de l'Avent. Pendant ce temps la liturgie privilégie le violet, couleur qui symbolise le recueillement. Dans les églises, pour les célébrations, on allume une ou plusieurs bougies de la couronne posée sur l’autel en fonction de la semaine.</w:t>
                      </w:r>
                    </w:p>
                  </w:txbxContent>
                </v:textbox>
                <w10:wrap type="square" anchorx="margin"/>
              </v:shape>
            </w:pict>
          </mc:Fallback>
        </mc:AlternateContent>
      </w:r>
    </w:p>
    <w:p w:rsidR="004B42C8" w:rsidRDefault="004B42C8" w:rsidP="0078310F">
      <w:pPr>
        <w:spacing w:after="0" w:line="248" w:lineRule="auto"/>
        <w:ind w:left="27" w:right="49" w:hanging="10"/>
        <w:jc w:val="both"/>
        <w:rPr>
          <w:rFonts w:ascii="Tahoma" w:eastAsia="Tahoma" w:hAnsi="Tahoma" w:cs="Tahoma"/>
          <w:color w:val="auto"/>
          <w:sz w:val="24"/>
        </w:rPr>
      </w:pPr>
    </w:p>
    <w:p w:rsidR="004B42C8" w:rsidRDefault="004B42C8" w:rsidP="0078310F">
      <w:pPr>
        <w:spacing w:after="0" w:line="248" w:lineRule="auto"/>
        <w:ind w:left="27" w:right="49" w:hanging="10"/>
        <w:jc w:val="both"/>
        <w:rPr>
          <w:rFonts w:ascii="Tahoma" w:eastAsia="Tahoma" w:hAnsi="Tahoma" w:cs="Tahoma"/>
          <w:color w:val="auto"/>
          <w:sz w:val="24"/>
        </w:rPr>
      </w:pPr>
    </w:p>
    <w:p w:rsidR="00FC23CB" w:rsidRDefault="00FC23CB" w:rsidP="0096750C">
      <w:pPr>
        <w:spacing w:after="0" w:line="248" w:lineRule="auto"/>
        <w:ind w:right="49"/>
        <w:jc w:val="both"/>
        <w:rPr>
          <w:rFonts w:ascii="Tahoma" w:eastAsia="Tahoma" w:hAnsi="Tahoma" w:cs="Tahoma"/>
          <w:color w:val="auto"/>
          <w:sz w:val="24"/>
        </w:rPr>
      </w:pPr>
    </w:p>
    <w:p w:rsidR="00FC23CB" w:rsidRPr="0096750C" w:rsidRDefault="00FC23CB" w:rsidP="0096750C">
      <w:pPr>
        <w:spacing w:after="0" w:line="248" w:lineRule="auto"/>
        <w:ind w:right="49"/>
        <w:jc w:val="both"/>
        <w:rPr>
          <w:rFonts w:ascii="Tahoma" w:eastAsia="Tahoma" w:hAnsi="Tahoma" w:cs="Tahoma"/>
          <w:color w:val="auto"/>
          <w:sz w:val="24"/>
        </w:rPr>
      </w:pPr>
    </w:p>
    <w:p w:rsidR="00FE6524" w:rsidRPr="0096750C" w:rsidRDefault="00FE6524" w:rsidP="0078310F">
      <w:pPr>
        <w:spacing w:after="0" w:line="248" w:lineRule="auto"/>
        <w:ind w:left="27" w:right="49" w:hanging="10"/>
        <w:jc w:val="both"/>
        <w:rPr>
          <w:rFonts w:ascii="Tahoma" w:eastAsia="Tahoma" w:hAnsi="Tahoma" w:cs="Tahoma"/>
          <w:color w:val="auto"/>
          <w:sz w:val="24"/>
        </w:rPr>
      </w:pPr>
    </w:p>
    <w:p w:rsidR="00DB68E9" w:rsidRPr="00DB68E9" w:rsidRDefault="00DB68E9" w:rsidP="00DB68E9"/>
    <w:p w:rsidR="0096750C" w:rsidRPr="0096750C" w:rsidRDefault="0096750C" w:rsidP="005005B7">
      <w:pPr>
        <w:rPr>
          <w:rFonts w:ascii="Tahoma" w:hAnsi="Tahoma" w:cs="Tahoma"/>
        </w:rPr>
      </w:pPr>
    </w:p>
    <w:p w:rsidR="00CF0E06" w:rsidRPr="0096750C" w:rsidRDefault="00CF0E06" w:rsidP="005005B7">
      <w:pPr>
        <w:spacing w:after="1"/>
        <w:ind w:left="733" w:hanging="10"/>
        <w:rPr>
          <w:rFonts w:ascii="Tahoma" w:eastAsia="Tahoma" w:hAnsi="Tahoma" w:cs="Tahoma"/>
          <w:sz w:val="21"/>
        </w:rPr>
      </w:pPr>
    </w:p>
    <w:p w:rsidR="0096750C" w:rsidRDefault="0096750C" w:rsidP="0096750C">
      <w:pPr>
        <w:spacing w:after="71" w:line="248" w:lineRule="auto"/>
        <w:ind w:right="49"/>
        <w:jc w:val="both"/>
        <w:rPr>
          <w:rFonts w:ascii="Tahoma" w:eastAsia="Tahoma" w:hAnsi="Tahoma" w:cs="Tahoma"/>
          <w:sz w:val="24"/>
        </w:rPr>
      </w:pPr>
    </w:p>
    <w:p w:rsidR="00DB68E9" w:rsidRDefault="00DB68E9" w:rsidP="005005B7">
      <w:pPr>
        <w:spacing w:after="0" w:line="248" w:lineRule="auto"/>
        <w:ind w:right="49"/>
        <w:jc w:val="both"/>
        <w:rPr>
          <w:rFonts w:ascii="Tahoma" w:eastAsia="Tahoma" w:hAnsi="Tahoma" w:cs="Tahoma"/>
          <w:sz w:val="24"/>
        </w:rPr>
      </w:pPr>
    </w:p>
    <w:p w:rsidR="00FC23CB" w:rsidRDefault="00FD3F34" w:rsidP="005005B7">
      <w:pPr>
        <w:spacing w:after="0" w:line="248" w:lineRule="auto"/>
        <w:ind w:right="49"/>
        <w:jc w:val="both"/>
        <w:rPr>
          <w:rFonts w:ascii="Tahoma" w:eastAsia="Tahoma" w:hAnsi="Tahoma" w:cs="Tahoma"/>
          <w:sz w:val="24"/>
        </w:rPr>
      </w:pPr>
      <w:r>
        <w:rPr>
          <w:rFonts w:ascii="Tahoma" w:eastAsia="Tahoma" w:hAnsi="Tahoma" w:cs="Tahoma"/>
          <w:sz w:val="24"/>
        </w:rPr>
        <w:t xml:space="preserve">L’Avent est surtout un temps d’attente et de préparation. </w:t>
      </w:r>
    </w:p>
    <w:p w:rsidR="00FD3F34" w:rsidRDefault="00FD3F34" w:rsidP="005005B7">
      <w:pPr>
        <w:spacing w:after="0" w:line="248" w:lineRule="auto"/>
        <w:ind w:right="49"/>
        <w:jc w:val="both"/>
        <w:rPr>
          <w:rFonts w:ascii="Tahoma" w:eastAsia="Tahoma" w:hAnsi="Tahoma" w:cs="Tahoma"/>
          <w:sz w:val="24"/>
        </w:rPr>
      </w:pPr>
      <w:r>
        <w:rPr>
          <w:rFonts w:ascii="Tahoma" w:eastAsia="Tahoma" w:hAnsi="Tahoma" w:cs="Tahoma"/>
          <w:sz w:val="24"/>
        </w:rPr>
        <w:t>Attendre la venue du Christ</w:t>
      </w:r>
      <w:r w:rsidR="00B77D06">
        <w:rPr>
          <w:rFonts w:ascii="Tahoma" w:eastAsia="Tahoma" w:hAnsi="Tahoma" w:cs="Tahoma"/>
          <w:sz w:val="24"/>
        </w:rPr>
        <w:t xml:space="preserve"> : </w:t>
      </w:r>
      <w:r>
        <w:rPr>
          <w:rFonts w:ascii="Tahoma" w:eastAsia="Tahoma" w:hAnsi="Tahoma" w:cs="Tahoma"/>
          <w:sz w:val="24"/>
        </w:rPr>
        <w:t>préparer une maison accueillante et un cœur ouvert</w:t>
      </w:r>
      <w:r w:rsidR="00B77D06">
        <w:rPr>
          <w:rFonts w:ascii="Tahoma" w:eastAsia="Tahoma" w:hAnsi="Tahoma" w:cs="Tahoma"/>
          <w:sz w:val="24"/>
        </w:rPr>
        <w:t xml:space="preserve">, </w:t>
      </w:r>
      <w:r>
        <w:rPr>
          <w:rFonts w:ascii="Tahoma" w:eastAsia="Tahoma" w:hAnsi="Tahoma" w:cs="Tahoma"/>
          <w:sz w:val="24"/>
        </w:rPr>
        <w:t xml:space="preserve">généreux. </w:t>
      </w:r>
    </w:p>
    <w:p w:rsidR="00FD3F34" w:rsidRDefault="00FD3F34" w:rsidP="005005B7">
      <w:pPr>
        <w:spacing w:after="0" w:line="248" w:lineRule="auto"/>
        <w:ind w:right="49"/>
        <w:jc w:val="both"/>
        <w:rPr>
          <w:rFonts w:ascii="Tahoma" w:eastAsia="Tahoma" w:hAnsi="Tahoma" w:cs="Tahoma"/>
          <w:sz w:val="24"/>
        </w:rPr>
      </w:pPr>
      <w:r>
        <w:rPr>
          <w:rFonts w:ascii="Tahoma" w:eastAsia="Tahoma" w:hAnsi="Tahoma" w:cs="Tahoma"/>
          <w:sz w:val="24"/>
        </w:rPr>
        <w:t xml:space="preserve">C’est aussi un temps d’espérance, de prière et de charité. </w:t>
      </w:r>
    </w:p>
    <w:p w:rsidR="00EE1CB6" w:rsidRDefault="00EE1CB6" w:rsidP="005005B7">
      <w:pPr>
        <w:spacing w:after="0" w:line="248" w:lineRule="auto"/>
        <w:ind w:right="49"/>
        <w:jc w:val="both"/>
        <w:rPr>
          <w:rFonts w:ascii="Tahoma" w:eastAsia="Tahoma" w:hAnsi="Tahoma" w:cs="Tahoma"/>
          <w:sz w:val="24"/>
        </w:rPr>
      </w:pPr>
    </w:p>
    <w:p w:rsidR="00EE1CB6" w:rsidRPr="00EE1CB6" w:rsidRDefault="0073349A" w:rsidP="0073349A">
      <w:pPr>
        <w:shd w:val="clear" w:color="auto" w:fill="FFFFFF"/>
        <w:spacing w:after="0" w:line="240" w:lineRule="auto"/>
        <w:outlineLvl w:val="2"/>
        <w:rPr>
          <w:rFonts w:ascii="Museo Sans Cyrl" w:eastAsia="Times New Roman" w:hAnsi="Museo Sans Cyrl" w:cs="Times New Roman"/>
          <w:b/>
          <w:bCs/>
          <w:color w:val="373737"/>
          <w:sz w:val="27"/>
          <w:szCs w:val="27"/>
        </w:rPr>
      </w:pPr>
      <w:r w:rsidRPr="0073349A">
        <w:rPr>
          <w:rFonts w:ascii="Museo Sans Cyrl" w:eastAsia="Times New Roman" w:hAnsi="Museo Sans Cyrl" w:cs="Times New Roman"/>
          <w:b/>
          <w:bCs/>
          <w:color w:val="373737"/>
          <w:sz w:val="27"/>
          <w:szCs w:val="27"/>
        </w:rPr>
        <w:t>Accueillir dans la prière et recevoir dans la charité</w:t>
      </w:r>
      <w:r w:rsidR="00EE1CB6">
        <w:rPr>
          <w:rFonts w:ascii="Museo Sans Cyrl" w:eastAsia="Times New Roman" w:hAnsi="Museo Sans Cyrl" w:cs="Times New Roman"/>
          <w:b/>
          <w:bCs/>
          <w:color w:val="373737"/>
          <w:sz w:val="27"/>
          <w:szCs w:val="27"/>
        </w:rPr>
        <w:t xml:space="preserve"> (Vatican News)</w:t>
      </w:r>
    </w:p>
    <w:p w:rsidR="0073349A" w:rsidRPr="0073349A" w:rsidRDefault="0073349A" w:rsidP="0073349A">
      <w:pPr>
        <w:shd w:val="clear" w:color="auto" w:fill="FFFFFF"/>
        <w:spacing w:after="0" w:line="240" w:lineRule="auto"/>
        <w:rPr>
          <w:rFonts w:ascii="Museo Sans Cyrl" w:eastAsia="Times New Roman" w:hAnsi="Museo Sans Cyrl" w:cs="Times New Roman"/>
          <w:color w:val="373737"/>
          <w:sz w:val="24"/>
          <w:szCs w:val="24"/>
        </w:rPr>
      </w:pPr>
      <w:r w:rsidRPr="0073349A">
        <w:rPr>
          <w:rFonts w:ascii="Museo Sans Cyrl" w:eastAsia="Times New Roman" w:hAnsi="Museo Sans Cyrl" w:cs="Times New Roman"/>
          <w:color w:val="373737"/>
          <w:sz w:val="24"/>
          <w:szCs w:val="24"/>
        </w:rPr>
        <w:t>«</w:t>
      </w:r>
      <w:r w:rsidRPr="0073349A">
        <w:rPr>
          <w:rFonts w:ascii="Museo Sans Cyrl" w:eastAsia="Times New Roman" w:hAnsi="Museo Sans Cyrl" w:cs="Times New Roman"/>
          <w:i/>
          <w:iCs/>
          <w:color w:val="373737"/>
          <w:sz w:val="24"/>
          <w:szCs w:val="24"/>
        </w:rPr>
        <w:t xml:space="preserve"> Veiller, en effet, c'est garder le cœur prêt. C'est l'attitude du veilleur qui, dans la nuit, ne se laisse pas tenter par la fatigue, ne s'endort pas, mais reste éveillé dans l'attente de la lumière qui viendra</w:t>
      </w:r>
      <w:r w:rsidRPr="0073349A">
        <w:rPr>
          <w:rFonts w:ascii="Museo Sans Cyrl" w:eastAsia="Times New Roman" w:hAnsi="Museo Sans Cyrl" w:cs="Times New Roman"/>
          <w:color w:val="373737"/>
          <w:sz w:val="24"/>
          <w:szCs w:val="24"/>
        </w:rPr>
        <w:t xml:space="preserve"> </w:t>
      </w:r>
      <w:r w:rsidRPr="0073349A">
        <w:rPr>
          <w:rFonts w:ascii="Museo Sans Cyrl" w:eastAsia="Times New Roman" w:hAnsi="Museo Sans Cyrl" w:cs="Times New Roman" w:hint="eastAsia"/>
          <w:color w:val="373737"/>
          <w:sz w:val="24"/>
          <w:szCs w:val="24"/>
        </w:rPr>
        <w:t>»</w:t>
      </w:r>
      <w:r w:rsidRPr="0073349A">
        <w:rPr>
          <w:rFonts w:ascii="Museo Sans Cyrl" w:eastAsia="Times New Roman" w:hAnsi="Museo Sans Cyrl" w:cs="Times New Roman"/>
          <w:color w:val="373737"/>
          <w:sz w:val="24"/>
          <w:szCs w:val="24"/>
        </w:rPr>
        <w:t>, a précisé l’évêque de Rome.</w:t>
      </w:r>
    </w:p>
    <w:p w:rsidR="0073349A" w:rsidRDefault="0073349A" w:rsidP="0073349A">
      <w:pPr>
        <w:shd w:val="clear" w:color="auto" w:fill="FFFFFF"/>
        <w:spacing w:after="0" w:line="240" w:lineRule="auto"/>
        <w:rPr>
          <w:rFonts w:ascii="Museo Sans Cyrl" w:eastAsia="Times New Roman" w:hAnsi="Museo Sans Cyrl" w:cs="Times New Roman"/>
          <w:color w:val="373737"/>
          <w:sz w:val="24"/>
          <w:szCs w:val="24"/>
        </w:rPr>
      </w:pPr>
      <w:r w:rsidRPr="0073349A">
        <w:rPr>
          <w:rFonts w:ascii="Museo Sans Cyrl" w:eastAsia="Times New Roman" w:hAnsi="Museo Sans Cyrl" w:cs="Times New Roman"/>
          <w:color w:val="373737"/>
          <w:sz w:val="24"/>
          <w:szCs w:val="24"/>
        </w:rPr>
        <w:t>«</w:t>
      </w:r>
      <w:r w:rsidRPr="0073349A">
        <w:rPr>
          <w:rFonts w:ascii="Museo Sans Cyrl" w:eastAsia="Times New Roman" w:hAnsi="Museo Sans Cyrl" w:cs="Times New Roman"/>
          <w:i/>
          <w:iCs/>
          <w:color w:val="373737"/>
          <w:sz w:val="24"/>
          <w:szCs w:val="24"/>
        </w:rPr>
        <w:t xml:space="preserve"> Il est bon de préparer notre cœur à l'accueillir dans la prière et à le recevoir dans la </w:t>
      </w:r>
      <w:r w:rsidR="00FD3F34" w:rsidRPr="0073349A">
        <w:rPr>
          <w:rFonts w:ascii="Museo Sans Cyrl" w:eastAsia="Times New Roman" w:hAnsi="Museo Sans Cyrl" w:cs="Times New Roman"/>
          <w:i/>
          <w:iCs/>
          <w:color w:val="373737"/>
          <w:sz w:val="24"/>
          <w:szCs w:val="24"/>
        </w:rPr>
        <w:t>charité</w:t>
      </w:r>
      <w:r w:rsidR="00FD3F34" w:rsidRPr="0073349A">
        <w:rPr>
          <w:rFonts w:ascii="Museo Sans Cyrl" w:eastAsia="Times New Roman" w:hAnsi="Museo Sans Cyrl" w:cs="Times New Roman"/>
          <w:color w:val="373737"/>
          <w:sz w:val="24"/>
          <w:szCs w:val="24"/>
        </w:rPr>
        <w:t xml:space="preserve"> </w:t>
      </w:r>
      <w:r w:rsidR="00FD3F34" w:rsidRPr="0073349A">
        <w:rPr>
          <w:rFonts w:ascii="Museo Sans Cyrl" w:eastAsia="Times New Roman" w:hAnsi="Museo Sans Cyrl" w:cs="Times New Roman" w:hint="eastAsia"/>
          <w:color w:val="373737"/>
          <w:sz w:val="24"/>
          <w:szCs w:val="24"/>
        </w:rPr>
        <w:t>»</w:t>
      </w:r>
      <w:r w:rsidRPr="0073349A">
        <w:rPr>
          <w:rFonts w:ascii="Museo Sans Cyrl" w:eastAsia="Times New Roman" w:hAnsi="Museo Sans Cyrl" w:cs="Times New Roman"/>
          <w:color w:val="373737"/>
          <w:sz w:val="24"/>
          <w:szCs w:val="24"/>
        </w:rPr>
        <w:t xml:space="preserve"> à l’image de saint Martin de Tours, qui,</w:t>
      </w:r>
      <w:r w:rsidR="00FD3F34" w:rsidRPr="0073349A">
        <w:rPr>
          <w:rFonts w:ascii="Museo Sans Cyrl" w:eastAsia="Times New Roman" w:hAnsi="Museo Sans Cyrl" w:cs="Times New Roman"/>
          <w:color w:val="373737"/>
          <w:sz w:val="24"/>
          <w:szCs w:val="24"/>
        </w:rPr>
        <w:t xml:space="preserve"> «</w:t>
      </w:r>
      <w:r w:rsidR="00FD3F34" w:rsidRPr="0073349A">
        <w:rPr>
          <w:rFonts w:ascii="Museo Sans Cyrl" w:eastAsia="Times New Roman" w:hAnsi="Museo Sans Cyrl" w:cs="Times New Roman"/>
          <w:i/>
          <w:iCs/>
          <w:color w:val="373737"/>
          <w:sz w:val="24"/>
          <w:szCs w:val="24"/>
        </w:rPr>
        <w:t xml:space="preserve"> après</w:t>
      </w:r>
      <w:r w:rsidRPr="0073349A">
        <w:rPr>
          <w:rFonts w:ascii="Museo Sans Cyrl" w:eastAsia="Times New Roman" w:hAnsi="Museo Sans Cyrl" w:cs="Times New Roman"/>
          <w:i/>
          <w:iCs/>
          <w:color w:val="373737"/>
          <w:sz w:val="24"/>
          <w:szCs w:val="24"/>
        </w:rPr>
        <w:t xml:space="preserve"> avoir donné la moitié de son manteau à un pauvre, rêva de Jésus vêtu précisément de cette partie du manteau qu'il avait </w:t>
      </w:r>
      <w:r w:rsidR="00FD3F34" w:rsidRPr="0073349A">
        <w:rPr>
          <w:rFonts w:ascii="Museo Sans Cyrl" w:eastAsia="Times New Roman" w:hAnsi="Museo Sans Cyrl" w:cs="Times New Roman"/>
          <w:i/>
          <w:iCs/>
          <w:color w:val="373737"/>
          <w:sz w:val="24"/>
          <w:szCs w:val="24"/>
        </w:rPr>
        <w:t>donnée</w:t>
      </w:r>
      <w:r w:rsidR="00FD3F34" w:rsidRPr="0073349A">
        <w:rPr>
          <w:rFonts w:ascii="Museo Sans Cyrl" w:eastAsia="Times New Roman" w:hAnsi="Museo Sans Cyrl" w:cs="Times New Roman"/>
          <w:color w:val="373737"/>
          <w:sz w:val="24"/>
          <w:szCs w:val="24"/>
        </w:rPr>
        <w:t xml:space="preserve"> </w:t>
      </w:r>
      <w:r w:rsidR="00FD3F34" w:rsidRPr="0073349A">
        <w:rPr>
          <w:rFonts w:ascii="Museo Sans Cyrl" w:eastAsia="Times New Roman" w:hAnsi="Museo Sans Cyrl" w:cs="Times New Roman" w:hint="eastAsia"/>
          <w:color w:val="373737"/>
          <w:sz w:val="24"/>
          <w:szCs w:val="24"/>
        </w:rPr>
        <w:t>»</w:t>
      </w:r>
      <w:r w:rsidRPr="0073349A">
        <w:rPr>
          <w:rFonts w:ascii="Museo Sans Cyrl" w:eastAsia="Times New Roman" w:hAnsi="Museo Sans Cyrl" w:cs="Times New Roman"/>
          <w:color w:val="373737"/>
          <w:sz w:val="24"/>
          <w:szCs w:val="24"/>
        </w:rPr>
        <w:t>. «</w:t>
      </w:r>
      <w:r w:rsidRPr="0073349A">
        <w:rPr>
          <w:rFonts w:ascii="Museo Sans Cyrl" w:eastAsia="Times New Roman" w:hAnsi="Museo Sans Cyrl" w:cs="Times New Roman"/>
          <w:i/>
          <w:iCs/>
          <w:color w:val="373737"/>
          <w:sz w:val="24"/>
          <w:szCs w:val="24"/>
        </w:rPr>
        <w:t xml:space="preserve"> Voil</w:t>
      </w:r>
      <w:r w:rsidRPr="0073349A">
        <w:rPr>
          <w:rFonts w:ascii="Museo Sans Cyrl" w:eastAsia="Times New Roman" w:hAnsi="Museo Sans Cyrl" w:cs="Times New Roman" w:hint="eastAsia"/>
          <w:i/>
          <w:iCs/>
          <w:color w:val="373737"/>
          <w:sz w:val="24"/>
          <w:szCs w:val="24"/>
        </w:rPr>
        <w:t>à</w:t>
      </w:r>
      <w:r w:rsidRPr="0073349A">
        <w:rPr>
          <w:rFonts w:ascii="Museo Sans Cyrl" w:eastAsia="Times New Roman" w:hAnsi="Museo Sans Cyrl" w:cs="Times New Roman"/>
          <w:i/>
          <w:iCs/>
          <w:color w:val="373737"/>
          <w:sz w:val="24"/>
          <w:szCs w:val="24"/>
        </w:rPr>
        <w:t xml:space="preserve"> un beau programme pour l’Avent : rencontrer Jésus qui vient en chaque frère et sœur et partager avec eux ce que nous </w:t>
      </w:r>
      <w:r w:rsidR="00FD3F34" w:rsidRPr="0073349A">
        <w:rPr>
          <w:rFonts w:ascii="Museo Sans Cyrl" w:eastAsia="Times New Roman" w:hAnsi="Museo Sans Cyrl" w:cs="Times New Roman"/>
          <w:i/>
          <w:iCs/>
          <w:color w:val="373737"/>
          <w:sz w:val="24"/>
          <w:szCs w:val="24"/>
        </w:rPr>
        <w:t>pouvons :</w:t>
      </w:r>
      <w:r w:rsidRPr="0073349A">
        <w:rPr>
          <w:rFonts w:ascii="Museo Sans Cyrl" w:eastAsia="Times New Roman" w:hAnsi="Museo Sans Cyrl" w:cs="Times New Roman"/>
          <w:i/>
          <w:iCs/>
          <w:color w:val="373737"/>
          <w:sz w:val="24"/>
          <w:szCs w:val="24"/>
        </w:rPr>
        <w:t xml:space="preserve"> l'écoute, le temps</w:t>
      </w:r>
      <w:r w:rsidR="00630427">
        <w:rPr>
          <w:rFonts w:ascii="Museo Sans Cyrl" w:eastAsia="Times New Roman" w:hAnsi="Museo Sans Cyrl" w:cs="Times New Roman"/>
          <w:i/>
          <w:iCs/>
          <w:color w:val="373737"/>
          <w:sz w:val="24"/>
          <w:szCs w:val="24"/>
        </w:rPr>
        <w:t xml:space="preserve"> et </w:t>
      </w:r>
      <w:r w:rsidRPr="0073349A">
        <w:rPr>
          <w:rFonts w:ascii="Museo Sans Cyrl" w:eastAsia="Times New Roman" w:hAnsi="Museo Sans Cyrl" w:cs="Times New Roman"/>
          <w:i/>
          <w:iCs/>
          <w:color w:val="373737"/>
          <w:sz w:val="24"/>
          <w:szCs w:val="24"/>
        </w:rPr>
        <w:t xml:space="preserve">une aide </w:t>
      </w:r>
      <w:r w:rsidR="00FD3F34" w:rsidRPr="0073349A">
        <w:rPr>
          <w:rFonts w:ascii="Museo Sans Cyrl" w:eastAsia="Times New Roman" w:hAnsi="Museo Sans Cyrl" w:cs="Times New Roman"/>
          <w:i/>
          <w:iCs/>
          <w:color w:val="373737"/>
          <w:sz w:val="24"/>
          <w:szCs w:val="24"/>
        </w:rPr>
        <w:t>concrète</w:t>
      </w:r>
      <w:r w:rsidR="00FD3F34" w:rsidRPr="0073349A">
        <w:rPr>
          <w:rFonts w:ascii="Museo Sans Cyrl" w:eastAsia="Times New Roman" w:hAnsi="Museo Sans Cyrl" w:cs="Times New Roman"/>
          <w:color w:val="373737"/>
          <w:sz w:val="24"/>
          <w:szCs w:val="24"/>
        </w:rPr>
        <w:t xml:space="preserve"> </w:t>
      </w:r>
      <w:r w:rsidR="00FD3F34" w:rsidRPr="0073349A">
        <w:rPr>
          <w:rFonts w:ascii="Museo Sans Cyrl" w:eastAsia="Times New Roman" w:hAnsi="Museo Sans Cyrl" w:cs="Times New Roman" w:hint="eastAsia"/>
          <w:color w:val="373737"/>
          <w:sz w:val="24"/>
          <w:szCs w:val="24"/>
        </w:rPr>
        <w:t>»</w:t>
      </w:r>
      <w:r w:rsidRPr="0073349A">
        <w:rPr>
          <w:rFonts w:ascii="Museo Sans Cyrl" w:eastAsia="Times New Roman" w:hAnsi="Museo Sans Cyrl" w:cs="Times New Roman"/>
          <w:color w:val="373737"/>
          <w:sz w:val="24"/>
          <w:szCs w:val="24"/>
        </w:rPr>
        <w:t>.</w:t>
      </w:r>
    </w:p>
    <w:p w:rsidR="00630427" w:rsidRPr="0073349A" w:rsidRDefault="00630427" w:rsidP="0073349A">
      <w:pPr>
        <w:shd w:val="clear" w:color="auto" w:fill="FFFFFF"/>
        <w:spacing w:after="0" w:line="240" w:lineRule="auto"/>
        <w:rPr>
          <w:rFonts w:ascii="Museo Sans Cyrl" w:eastAsia="Times New Roman" w:hAnsi="Museo Sans Cyrl" w:cs="Times New Roman"/>
          <w:color w:val="373737"/>
          <w:sz w:val="24"/>
          <w:szCs w:val="24"/>
        </w:rPr>
      </w:pPr>
    </w:p>
    <w:p w:rsidR="0073349A" w:rsidRPr="0073349A" w:rsidRDefault="0073349A" w:rsidP="0073349A">
      <w:pPr>
        <w:shd w:val="clear" w:color="auto" w:fill="FFFFFF"/>
        <w:spacing w:after="0" w:line="240" w:lineRule="auto"/>
        <w:rPr>
          <w:rFonts w:ascii="Museo Sans Cyrl" w:eastAsia="Times New Roman" w:hAnsi="Museo Sans Cyrl" w:cs="Times New Roman"/>
          <w:color w:val="373737"/>
          <w:sz w:val="24"/>
          <w:szCs w:val="24"/>
        </w:rPr>
      </w:pPr>
      <w:r w:rsidRPr="0073349A">
        <w:rPr>
          <w:rFonts w:ascii="Museo Sans Cyrl" w:eastAsia="Times New Roman" w:hAnsi="Museo Sans Cyrl" w:cs="Times New Roman"/>
          <w:color w:val="373737"/>
          <w:sz w:val="24"/>
          <w:szCs w:val="24"/>
        </w:rPr>
        <w:t>François a conclu en donnant quelques conseils pour «</w:t>
      </w:r>
      <w:r w:rsidRPr="0073349A">
        <w:rPr>
          <w:rFonts w:ascii="Museo Sans Cyrl" w:eastAsia="Times New Roman" w:hAnsi="Museo Sans Cyrl" w:cs="Times New Roman"/>
          <w:i/>
          <w:iCs/>
          <w:color w:val="373737"/>
          <w:sz w:val="24"/>
          <w:szCs w:val="24"/>
        </w:rPr>
        <w:t xml:space="preserve"> préparer un cœur accueillant pour l</w:t>
      </w:r>
      <w:r w:rsidR="00630427">
        <w:rPr>
          <w:rFonts w:ascii="Museo Sans Cyrl" w:eastAsia="Times New Roman" w:hAnsi="Museo Sans Cyrl" w:cs="Times New Roman"/>
          <w:i/>
          <w:iCs/>
          <w:color w:val="373737"/>
          <w:sz w:val="24"/>
          <w:szCs w:val="24"/>
        </w:rPr>
        <w:t>e</w:t>
      </w:r>
      <w:r w:rsidRPr="0073349A">
        <w:rPr>
          <w:rFonts w:ascii="Museo Sans Cyrl" w:eastAsia="Times New Roman" w:hAnsi="Museo Sans Cyrl" w:cs="Times New Roman"/>
          <w:i/>
          <w:iCs/>
          <w:color w:val="373737"/>
          <w:sz w:val="24"/>
          <w:szCs w:val="24"/>
        </w:rPr>
        <w:t xml:space="preserve"> </w:t>
      </w:r>
      <w:r w:rsidR="00FD3F34" w:rsidRPr="0073349A">
        <w:rPr>
          <w:rFonts w:ascii="Museo Sans Cyrl" w:eastAsia="Times New Roman" w:hAnsi="Museo Sans Cyrl" w:cs="Times New Roman"/>
          <w:i/>
          <w:iCs/>
          <w:color w:val="373737"/>
          <w:sz w:val="24"/>
          <w:szCs w:val="24"/>
        </w:rPr>
        <w:t>Seigneur</w:t>
      </w:r>
      <w:r w:rsidR="00FD3F34" w:rsidRPr="0073349A">
        <w:rPr>
          <w:rFonts w:ascii="Museo Sans Cyrl" w:eastAsia="Times New Roman" w:hAnsi="Museo Sans Cyrl" w:cs="Times New Roman"/>
          <w:color w:val="373737"/>
          <w:sz w:val="24"/>
          <w:szCs w:val="24"/>
        </w:rPr>
        <w:t xml:space="preserve"> » :</w:t>
      </w:r>
      <w:r w:rsidRPr="0073349A">
        <w:rPr>
          <w:rFonts w:ascii="Museo Sans Cyrl" w:eastAsia="Times New Roman" w:hAnsi="Museo Sans Cyrl" w:cs="Times New Roman"/>
          <w:color w:val="373737"/>
          <w:sz w:val="24"/>
          <w:szCs w:val="24"/>
        </w:rPr>
        <w:t xml:space="preserve"> en s’approchant «</w:t>
      </w:r>
      <w:r w:rsidRPr="0073349A">
        <w:rPr>
          <w:rFonts w:ascii="Museo Sans Cyrl" w:eastAsia="Times New Roman" w:hAnsi="Museo Sans Cyrl" w:cs="Times New Roman"/>
          <w:i/>
          <w:iCs/>
          <w:color w:val="373737"/>
          <w:sz w:val="24"/>
          <w:szCs w:val="24"/>
        </w:rPr>
        <w:t xml:space="preserve">de son Pardon, de sa Parole, de sa Table, en trouvant des espaces pour la prière, en l'accueillant dans ceux qui sont dans le </w:t>
      </w:r>
      <w:r w:rsidR="00FD3F34" w:rsidRPr="0073349A">
        <w:rPr>
          <w:rFonts w:ascii="Museo Sans Cyrl" w:eastAsia="Times New Roman" w:hAnsi="Museo Sans Cyrl" w:cs="Times New Roman"/>
          <w:i/>
          <w:iCs/>
          <w:color w:val="373737"/>
          <w:sz w:val="24"/>
          <w:szCs w:val="24"/>
        </w:rPr>
        <w:t xml:space="preserve">besoin </w:t>
      </w:r>
      <w:r w:rsidR="00FD3F34" w:rsidRPr="0073349A">
        <w:rPr>
          <w:rFonts w:ascii="Museo Sans Cyrl" w:eastAsia="Times New Roman" w:hAnsi="Museo Sans Cyrl" w:cs="Times New Roman" w:hint="eastAsia"/>
          <w:i/>
          <w:iCs/>
          <w:color w:val="373737"/>
          <w:sz w:val="24"/>
          <w:szCs w:val="24"/>
        </w:rPr>
        <w:t>»</w:t>
      </w:r>
      <w:r w:rsidRPr="0073349A">
        <w:rPr>
          <w:rFonts w:ascii="Museo Sans Cyrl" w:eastAsia="Times New Roman" w:hAnsi="Museo Sans Cyrl" w:cs="Times New Roman"/>
          <w:color w:val="373737"/>
          <w:sz w:val="24"/>
          <w:szCs w:val="24"/>
        </w:rPr>
        <w:t>. Le Souverain pontife appelle à cultiver</w:t>
      </w:r>
      <w:r w:rsidR="00FD3F34" w:rsidRPr="0073349A">
        <w:rPr>
          <w:rFonts w:ascii="Museo Sans Cyrl" w:eastAsia="Times New Roman" w:hAnsi="Museo Sans Cyrl" w:cs="Times New Roman"/>
          <w:color w:val="373737"/>
          <w:sz w:val="24"/>
          <w:szCs w:val="24"/>
        </w:rPr>
        <w:t xml:space="preserve"> «</w:t>
      </w:r>
      <w:r w:rsidR="00FD3F34" w:rsidRPr="0073349A">
        <w:rPr>
          <w:rFonts w:ascii="Museo Sans Cyrl" w:eastAsia="Times New Roman" w:hAnsi="Museo Sans Cyrl" w:cs="Times New Roman"/>
          <w:i/>
          <w:iCs/>
          <w:color w:val="373737"/>
          <w:sz w:val="24"/>
          <w:szCs w:val="24"/>
        </w:rPr>
        <w:t xml:space="preserve"> son</w:t>
      </w:r>
      <w:r w:rsidRPr="0073349A">
        <w:rPr>
          <w:rFonts w:ascii="Museo Sans Cyrl" w:eastAsia="Times New Roman" w:hAnsi="Museo Sans Cyrl" w:cs="Times New Roman"/>
          <w:i/>
          <w:iCs/>
          <w:color w:val="373737"/>
          <w:sz w:val="24"/>
          <w:szCs w:val="24"/>
        </w:rPr>
        <w:t xml:space="preserve"> attente sans </w:t>
      </w:r>
      <w:r w:rsidR="00920F62">
        <w:rPr>
          <w:rFonts w:ascii="Museo Sans Cyrl" w:eastAsia="Times New Roman" w:hAnsi="Museo Sans Cyrl" w:cs="Times New Roman"/>
          <w:i/>
          <w:iCs/>
          <w:color w:val="373737"/>
          <w:sz w:val="24"/>
          <w:szCs w:val="24"/>
        </w:rPr>
        <w:t>se</w:t>
      </w:r>
      <w:r w:rsidRPr="0073349A">
        <w:rPr>
          <w:rFonts w:ascii="Museo Sans Cyrl" w:eastAsia="Times New Roman" w:hAnsi="Museo Sans Cyrl" w:cs="Times New Roman"/>
          <w:i/>
          <w:iCs/>
          <w:color w:val="373737"/>
          <w:sz w:val="24"/>
          <w:szCs w:val="24"/>
        </w:rPr>
        <w:t xml:space="preserve"> laisser distraire par tant de choses inutiles et sans </w:t>
      </w:r>
      <w:r w:rsidR="00920F62">
        <w:rPr>
          <w:rFonts w:ascii="Museo Sans Cyrl" w:eastAsia="Times New Roman" w:hAnsi="Museo Sans Cyrl" w:cs="Times New Roman"/>
          <w:i/>
          <w:iCs/>
          <w:color w:val="373737"/>
          <w:sz w:val="24"/>
          <w:szCs w:val="24"/>
        </w:rPr>
        <w:t>se</w:t>
      </w:r>
      <w:r w:rsidRPr="0073349A">
        <w:rPr>
          <w:rFonts w:ascii="Museo Sans Cyrl" w:eastAsia="Times New Roman" w:hAnsi="Museo Sans Cyrl" w:cs="Times New Roman"/>
          <w:i/>
          <w:iCs/>
          <w:color w:val="373737"/>
          <w:sz w:val="24"/>
          <w:szCs w:val="24"/>
        </w:rPr>
        <w:t xml:space="preserve"> plaindre tout le temps, mais en gardant </w:t>
      </w:r>
      <w:r w:rsidR="00920F62">
        <w:rPr>
          <w:rFonts w:ascii="Museo Sans Cyrl" w:eastAsia="Times New Roman" w:hAnsi="Museo Sans Cyrl" w:cs="Times New Roman"/>
          <w:i/>
          <w:iCs/>
          <w:color w:val="373737"/>
          <w:sz w:val="24"/>
          <w:szCs w:val="24"/>
        </w:rPr>
        <w:t>un</w:t>
      </w:r>
      <w:r w:rsidRPr="0073349A">
        <w:rPr>
          <w:rFonts w:ascii="Museo Sans Cyrl" w:eastAsia="Times New Roman" w:hAnsi="Museo Sans Cyrl" w:cs="Times New Roman"/>
          <w:i/>
          <w:iCs/>
          <w:color w:val="373737"/>
          <w:sz w:val="24"/>
          <w:szCs w:val="24"/>
        </w:rPr>
        <w:t xml:space="preserve"> cœur vigilant, c'est-à-dire désireux de Lui, éveillé et prêt, impatient de Le </w:t>
      </w:r>
      <w:r w:rsidR="00FD3F34" w:rsidRPr="0073349A">
        <w:rPr>
          <w:rFonts w:ascii="Museo Sans Cyrl" w:eastAsia="Times New Roman" w:hAnsi="Museo Sans Cyrl" w:cs="Times New Roman"/>
          <w:i/>
          <w:iCs/>
          <w:color w:val="373737"/>
          <w:sz w:val="24"/>
          <w:szCs w:val="24"/>
        </w:rPr>
        <w:t>rencontrer</w:t>
      </w:r>
      <w:r w:rsidR="00FD3F34" w:rsidRPr="0073349A">
        <w:rPr>
          <w:rFonts w:ascii="Museo Sans Cyrl" w:eastAsia="Times New Roman" w:hAnsi="Museo Sans Cyrl" w:cs="Times New Roman"/>
          <w:color w:val="373737"/>
          <w:sz w:val="24"/>
          <w:szCs w:val="24"/>
        </w:rPr>
        <w:t xml:space="preserve"> </w:t>
      </w:r>
      <w:r w:rsidR="00FD3F34" w:rsidRPr="0073349A">
        <w:rPr>
          <w:rFonts w:ascii="Museo Sans Cyrl" w:eastAsia="Times New Roman" w:hAnsi="Museo Sans Cyrl" w:cs="Times New Roman" w:hint="eastAsia"/>
          <w:color w:val="373737"/>
          <w:sz w:val="24"/>
          <w:szCs w:val="24"/>
        </w:rPr>
        <w:t>»</w:t>
      </w:r>
      <w:r w:rsidRPr="0073349A">
        <w:rPr>
          <w:rFonts w:ascii="Museo Sans Cyrl" w:eastAsia="Times New Roman" w:hAnsi="Museo Sans Cyrl" w:cs="Times New Roman"/>
          <w:color w:val="373737"/>
          <w:sz w:val="24"/>
          <w:szCs w:val="24"/>
        </w:rPr>
        <w:t>.</w:t>
      </w:r>
    </w:p>
    <w:p w:rsidR="00FC23CB" w:rsidRDefault="00EE1CB6" w:rsidP="005005B7">
      <w:pPr>
        <w:spacing w:after="0" w:line="248" w:lineRule="auto"/>
        <w:ind w:right="49"/>
        <w:jc w:val="both"/>
        <w:rPr>
          <w:rFonts w:ascii="Tahoma" w:eastAsia="Tahoma" w:hAnsi="Tahoma" w:cs="Tahoma"/>
          <w:sz w:val="24"/>
        </w:rPr>
      </w:pP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p>
    <w:p w:rsidR="00FC23CB" w:rsidRDefault="00FC23CB" w:rsidP="005005B7">
      <w:pPr>
        <w:spacing w:after="0" w:line="248" w:lineRule="auto"/>
        <w:ind w:right="49"/>
        <w:jc w:val="both"/>
        <w:rPr>
          <w:rFonts w:ascii="Tahoma" w:eastAsia="Tahoma" w:hAnsi="Tahoma" w:cs="Tahoma"/>
          <w:sz w:val="24"/>
        </w:rPr>
      </w:pPr>
    </w:p>
    <w:p w:rsidR="00FC23CB" w:rsidRDefault="00FC23CB" w:rsidP="005005B7">
      <w:pPr>
        <w:spacing w:after="0" w:line="248" w:lineRule="auto"/>
        <w:ind w:right="49"/>
        <w:jc w:val="both"/>
        <w:rPr>
          <w:rFonts w:ascii="Tahoma" w:eastAsia="Tahoma" w:hAnsi="Tahoma" w:cs="Tahoma"/>
          <w:sz w:val="24"/>
        </w:rPr>
      </w:pPr>
    </w:p>
    <w:p w:rsidR="00FC23CB" w:rsidRDefault="00E174AA" w:rsidP="005005B7">
      <w:pPr>
        <w:spacing w:after="0" w:line="248" w:lineRule="auto"/>
        <w:ind w:right="49"/>
        <w:jc w:val="both"/>
        <w:rPr>
          <w:rFonts w:ascii="Tahoma" w:eastAsia="Tahoma" w:hAnsi="Tahoma" w:cs="Tahoma"/>
          <w:sz w:val="24"/>
        </w:rPr>
      </w:pPr>
      <w:r>
        <w:rPr>
          <w:noProof/>
        </w:rPr>
        <w:drawing>
          <wp:anchor distT="0" distB="0" distL="114300" distR="114300" simplePos="0" relativeHeight="251655164" behindDoc="1" locked="0" layoutInCell="1" allowOverlap="1" wp14:anchorId="69C4FDBC">
            <wp:simplePos x="0" y="0"/>
            <wp:positionH relativeFrom="page">
              <wp:align>left</wp:align>
            </wp:positionH>
            <wp:positionV relativeFrom="paragraph">
              <wp:posOffset>198755</wp:posOffset>
            </wp:positionV>
            <wp:extent cx="3230880" cy="4061460"/>
            <wp:effectExtent l="0" t="0" r="7620" b="0"/>
            <wp:wrapTight wrapText="bothSides">
              <wp:wrapPolygon edited="0">
                <wp:start x="0" y="0"/>
                <wp:lineTo x="0" y="21478"/>
                <wp:lineTo x="21524" y="21478"/>
                <wp:lineTo x="21524" y="0"/>
                <wp:lineTo x="0" y="0"/>
              </wp:wrapPolygon>
            </wp:wrapTight>
            <wp:docPr id="15" name="Image 15" descr="Les anges de Noël : des décorations faciles à f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anges de Noël : des décorations faciles à fai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0880" cy="406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3CB" w:rsidRPr="0096750C" w:rsidRDefault="00920F62" w:rsidP="005005B7">
      <w:pPr>
        <w:spacing w:after="0" w:line="248" w:lineRule="auto"/>
        <w:ind w:right="49"/>
        <w:jc w:val="both"/>
        <w:rPr>
          <w:rFonts w:ascii="Tahoma" w:eastAsia="Tahoma" w:hAnsi="Tahoma" w:cs="Tahoma"/>
          <w:sz w:val="24"/>
        </w:rPr>
      </w:pPr>
      <w:r>
        <w:rPr>
          <w:noProof/>
        </w:rPr>
        <w:drawing>
          <wp:anchor distT="0" distB="0" distL="114300" distR="114300" simplePos="0" relativeHeight="251654139" behindDoc="1" locked="0" layoutInCell="1" allowOverlap="1" wp14:anchorId="4B9318AD" wp14:editId="652681C2">
            <wp:simplePos x="0" y="0"/>
            <wp:positionH relativeFrom="margin">
              <wp:posOffset>2674620</wp:posOffset>
            </wp:positionH>
            <wp:positionV relativeFrom="paragraph">
              <wp:posOffset>6985</wp:posOffset>
            </wp:positionV>
            <wp:extent cx="4678680" cy="6065520"/>
            <wp:effectExtent l="0" t="0" r="7620" b="0"/>
            <wp:wrapTight wrapText="bothSides">
              <wp:wrapPolygon edited="0">
                <wp:start x="0" y="0"/>
                <wp:lineTo x="0" y="21505"/>
                <wp:lineTo x="21547" y="21505"/>
                <wp:lineTo x="21547" y="0"/>
                <wp:lineTo x="0" y="0"/>
              </wp:wrapPolygon>
            </wp:wrapTight>
            <wp:docPr id="16" name="Image 16" descr="Les anges de Noël : des décorations faciles à f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anges de Noël : des décorations faciles à fai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8680" cy="606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5B7" w:rsidRDefault="005005B7" w:rsidP="005005B7">
      <w:pPr>
        <w:spacing w:after="0" w:line="248" w:lineRule="auto"/>
        <w:ind w:right="49"/>
        <w:jc w:val="both"/>
      </w:pPr>
    </w:p>
    <w:p w:rsidR="00F641AA" w:rsidRDefault="00F641AA"/>
    <w:p w:rsidR="00F641AA" w:rsidRDefault="00F641AA"/>
    <w:p w:rsidR="00F641AA" w:rsidRDefault="00C87CC0">
      <w:r>
        <w:rPr>
          <w:noProof/>
        </w:rPr>
        <mc:AlternateContent>
          <mc:Choice Requires="wps">
            <w:drawing>
              <wp:anchor distT="45720" distB="45720" distL="114300" distR="114300" simplePos="0" relativeHeight="251659264" behindDoc="0" locked="0" layoutInCell="1" allowOverlap="1">
                <wp:simplePos x="0" y="0"/>
                <wp:positionH relativeFrom="margin">
                  <wp:posOffset>541020</wp:posOffset>
                </wp:positionH>
                <wp:positionV relativeFrom="paragraph">
                  <wp:posOffset>53975</wp:posOffset>
                </wp:positionV>
                <wp:extent cx="1120140" cy="3101340"/>
                <wp:effectExtent l="0" t="0" r="381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101340"/>
                        </a:xfrm>
                        <a:prstGeom prst="rect">
                          <a:avLst/>
                        </a:prstGeom>
                        <a:solidFill>
                          <a:srgbClr val="FFFFFF"/>
                        </a:solidFill>
                        <a:ln w="9525">
                          <a:noFill/>
                          <a:miter lim="800000"/>
                          <a:headEnd/>
                          <a:tailEnd/>
                        </a:ln>
                      </wps:spPr>
                      <wps:txbx>
                        <w:txbxContent>
                          <w:p w:rsidR="00E12DA1" w:rsidRPr="0073349A" w:rsidRDefault="0073349A" w:rsidP="00E174AA">
                            <w:pPr>
                              <w:jc w:val="center"/>
                              <w:rPr>
                                <w:b/>
                                <w:color w:val="7030A0"/>
                              </w:rPr>
                            </w:pPr>
                            <w:bookmarkStart w:id="7" w:name="_Hlk152607482"/>
                            <w:r w:rsidRPr="0073349A">
                              <w:rPr>
                                <w:rFonts w:ascii="Segoe UI Emoji" w:hAnsi="Segoe UI Emoji" w:cs="Segoe UI Emoji"/>
                                <w:color w:val="7030A0"/>
                              </w:rPr>
                              <w:t>♦</w:t>
                            </w:r>
                            <w:bookmarkEnd w:id="7"/>
                            <w:r w:rsidR="00E12DA1" w:rsidRPr="0073349A">
                              <w:rPr>
                                <w:b/>
                                <w:color w:val="7030A0"/>
                              </w:rPr>
                              <w:t>Messe d’entrée en Aven</w:t>
                            </w:r>
                            <w:r w:rsidR="00064C5A" w:rsidRPr="0073349A">
                              <w:rPr>
                                <w:b/>
                                <w:color w:val="7030A0"/>
                              </w:rPr>
                              <w:t>t</w:t>
                            </w:r>
                            <w:r w:rsidR="00E12DA1" w:rsidRPr="0073349A">
                              <w:rPr>
                                <w:b/>
                                <w:color w:val="7030A0"/>
                              </w:rPr>
                              <w:t xml:space="preserve"> le </w:t>
                            </w:r>
                            <w:r w:rsidR="00064C5A" w:rsidRPr="0073349A">
                              <w:rPr>
                                <w:b/>
                                <w:color w:val="7030A0"/>
                              </w:rPr>
                              <w:t>24 novemb</w:t>
                            </w:r>
                            <w:r w:rsidR="00E12DA1" w:rsidRPr="0073349A">
                              <w:rPr>
                                <w:b/>
                                <w:color w:val="7030A0"/>
                              </w:rPr>
                              <w:t>re</w:t>
                            </w:r>
                          </w:p>
                          <w:p w:rsidR="00B77D06" w:rsidRDefault="0073349A" w:rsidP="0073349A">
                            <w:pPr>
                              <w:jc w:val="center"/>
                              <w:rPr>
                                <w:rFonts w:ascii="Segoe UI Emoji" w:hAnsi="Segoe UI Emoji" w:cs="Segoe UI Emoji"/>
                                <w:color w:val="7030A0"/>
                              </w:rPr>
                            </w:pPr>
                            <w:r w:rsidRPr="0073349A">
                              <w:rPr>
                                <w:rFonts w:ascii="Segoe UI Emoji" w:hAnsi="Segoe UI Emoji" w:cs="Segoe UI Emoji"/>
                                <w:color w:val="7030A0"/>
                              </w:rPr>
                              <w:t>♦</w:t>
                            </w:r>
                            <w:r w:rsidRPr="0073349A">
                              <w:rPr>
                                <w:rFonts w:ascii="Segoe UI Emoji" w:hAnsi="Segoe UI Emoji" w:cs="Segoe UI Emoji"/>
                                <w:b/>
                                <w:color w:val="7030A0"/>
                              </w:rPr>
                              <w:t>Messe Des Agapes :</w:t>
                            </w:r>
                            <w:r>
                              <w:rPr>
                                <w:rFonts w:ascii="Segoe UI Emoji" w:hAnsi="Segoe UI Emoji" w:cs="Segoe UI Emoji"/>
                                <w:color w:val="7030A0"/>
                              </w:rPr>
                              <w:t xml:space="preserve"> </w:t>
                            </w:r>
                          </w:p>
                          <w:p w:rsidR="00064C5A" w:rsidRDefault="0073349A" w:rsidP="0073349A">
                            <w:pPr>
                              <w:jc w:val="center"/>
                              <w:rPr>
                                <w:rFonts w:ascii="Segoe UI Emoji" w:hAnsi="Segoe UI Emoji" w:cs="Segoe UI Emoji"/>
                                <w:color w:val="7030A0"/>
                              </w:rPr>
                            </w:pPr>
                            <w:r>
                              <w:rPr>
                                <w:rFonts w:ascii="Segoe UI Emoji" w:hAnsi="Segoe UI Emoji" w:cs="Segoe UI Emoji"/>
                                <w:color w:val="7030A0"/>
                              </w:rPr>
                              <w:t>Le 15 décembre à 18h00</w:t>
                            </w:r>
                          </w:p>
                          <w:p w:rsidR="00EE1CB6" w:rsidRPr="0073349A" w:rsidRDefault="00EE1CB6" w:rsidP="0073349A">
                            <w:pPr>
                              <w:jc w:val="center"/>
                              <w:rPr>
                                <w:b/>
                                <w:color w:val="7030A0"/>
                              </w:rPr>
                            </w:pPr>
                            <w:r>
                              <w:rPr>
                                <w:b/>
                                <w:color w:val="7030A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6pt;margin-top:4.25pt;width:88.2pt;height:24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" stroked="f">
                <v:textbox>
                  <w:txbxContent>
                    <w:p w:rsidR="00E12DA1" w:rsidRPr="0073349A" w:rsidRDefault="0073349A" w:rsidP="00E174AA">
                      <w:pPr>
                        <w:jc w:val="center"/>
                        <w:rPr>
                          <w:b/>
                          <w:color w:val="7030A0"/>
                        </w:rPr>
                      </w:pPr>
                      <w:bookmarkStart w:id="8" w:name="_Hlk152607482"/>
                      <w:r w:rsidRPr="0073349A">
                        <w:rPr>
                          <w:rFonts w:ascii="Segoe UI Emoji" w:hAnsi="Segoe UI Emoji" w:cs="Segoe UI Emoji"/>
                          <w:color w:val="7030A0"/>
                        </w:rPr>
                        <w:t>♦</w:t>
                      </w:r>
                      <w:bookmarkEnd w:id="8"/>
                      <w:r w:rsidR="00E12DA1" w:rsidRPr="0073349A">
                        <w:rPr>
                          <w:b/>
                          <w:color w:val="7030A0"/>
                        </w:rPr>
                        <w:t>Messe d’entrée en Aven</w:t>
                      </w:r>
                      <w:r w:rsidR="00064C5A" w:rsidRPr="0073349A">
                        <w:rPr>
                          <w:b/>
                          <w:color w:val="7030A0"/>
                        </w:rPr>
                        <w:t>t</w:t>
                      </w:r>
                      <w:r w:rsidR="00E12DA1" w:rsidRPr="0073349A">
                        <w:rPr>
                          <w:b/>
                          <w:color w:val="7030A0"/>
                        </w:rPr>
                        <w:t xml:space="preserve"> le </w:t>
                      </w:r>
                      <w:r w:rsidR="00064C5A" w:rsidRPr="0073349A">
                        <w:rPr>
                          <w:b/>
                          <w:color w:val="7030A0"/>
                        </w:rPr>
                        <w:t>24 novemb</w:t>
                      </w:r>
                      <w:r w:rsidR="00E12DA1" w:rsidRPr="0073349A">
                        <w:rPr>
                          <w:b/>
                          <w:color w:val="7030A0"/>
                        </w:rPr>
                        <w:t>re</w:t>
                      </w:r>
                    </w:p>
                    <w:p w:rsidR="00B77D06" w:rsidRDefault="0073349A" w:rsidP="0073349A">
                      <w:pPr>
                        <w:jc w:val="center"/>
                        <w:rPr>
                          <w:rFonts w:ascii="Segoe UI Emoji" w:hAnsi="Segoe UI Emoji" w:cs="Segoe UI Emoji"/>
                          <w:color w:val="7030A0"/>
                        </w:rPr>
                      </w:pPr>
                      <w:r w:rsidRPr="0073349A">
                        <w:rPr>
                          <w:rFonts w:ascii="Segoe UI Emoji" w:hAnsi="Segoe UI Emoji" w:cs="Segoe UI Emoji"/>
                          <w:color w:val="7030A0"/>
                        </w:rPr>
                        <w:t>♦</w:t>
                      </w:r>
                      <w:r w:rsidRPr="0073349A">
                        <w:rPr>
                          <w:rFonts w:ascii="Segoe UI Emoji" w:hAnsi="Segoe UI Emoji" w:cs="Segoe UI Emoji"/>
                          <w:b/>
                          <w:color w:val="7030A0"/>
                        </w:rPr>
                        <w:t>Messe Des Agapes :</w:t>
                      </w:r>
                      <w:r>
                        <w:rPr>
                          <w:rFonts w:ascii="Segoe UI Emoji" w:hAnsi="Segoe UI Emoji" w:cs="Segoe UI Emoji"/>
                          <w:color w:val="7030A0"/>
                        </w:rPr>
                        <w:t xml:space="preserve"> </w:t>
                      </w:r>
                    </w:p>
                    <w:p w:rsidR="00064C5A" w:rsidRDefault="0073349A" w:rsidP="0073349A">
                      <w:pPr>
                        <w:jc w:val="center"/>
                        <w:rPr>
                          <w:rFonts w:ascii="Segoe UI Emoji" w:hAnsi="Segoe UI Emoji" w:cs="Segoe UI Emoji"/>
                          <w:color w:val="7030A0"/>
                        </w:rPr>
                      </w:pPr>
                      <w:r>
                        <w:rPr>
                          <w:rFonts w:ascii="Segoe UI Emoji" w:hAnsi="Segoe UI Emoji" w:cs="Segoe UI Emoji"/>
                          <w:color w:val="7030A0"/>
                        </w:rPr>
                        <w:t>Le 15 décembre à 18h00</w:t>
                      </w:r>
                    </w:p>
                    <w:p w:rsidR="00EE1CB6" w:rsidRPr="0073349A" w:rsidRDefault="00EE1CB6" w:rsidP="0073349A">
                      <w:pPr>
                        <w:jc w:val="center"/>
                        <w:rPr>
                          <w:b/>
                          <w:color w:val="7030A0"/>
                        </w:rPr>
                      </w:pPr>
                      <w:r>
                        <w:rPr>
                          <w:b/>
                          <w:color w:val="7030A0"/>
                        </w:rPr>
                        <w:t xml:space="preserve"> </w:t>
                      </w:r>
                    </w:p>
                  </w:txbxContent>
                </v:textbox>
                <w10:wrap type="square" anchorx="margin"/>
              </v:shape>
            </w:pict>
          </mc:Fallback>
        </mc:AlternateContent>
      </w:r>
    </w:p>
    <w:p w:rsidR="00F641AA" w:rsidRDefault="00F641AA">
      <w:bookmarkStart w:id="9" w:name="_GoBack"/>
      <w:bookmarkEnd w:id="9"/>
    </w:p>
    <w:p w:rsidR="00F641AA" w:rsidRDefault="0073349A">
      <w:r>
        <w:rPr>
          <w:noProof/>
        </w:rPr>
        <mc:AlternateContent>
          <mc:Choice Requires="wps">
            <w:drawing>
              <wp:anchor distT="45720" distB="45720" distL="114300" distR="114300" simplePos="0" relativeHeight="251657214" behindDoc="0" locked="0" layoutInCell="1" allowOverlap="1">
                <wp:simplePos x="0" y="0"/>
                <wp:positionH relativeFrom="column">
                  <wp:posOffset>4221480</wp:posOffset>
                </wp:positionH>
                <wp:positionV relativeFrom="paragraph">
                  <wp:posOffset>8890</wp:posOffset>
                </wp:positionV>
                <wp:extent cx="1569720" cy="4183380"/>
                <wp:effectExtent l="0" t="0" r="0" b="762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4183380"/>
                        </a:xfrm>
                        <a:prstGeom prst="rect">
                          <a:avLst/>
                        </a:prstGeom>
                        <a:solidFill>
                          <a:srgbClr val="FFFFFF"/>
                        </a:solidFill>
                        <a:ln w="9525">
                          <a:noFill/>
                          <a:miter lim="800000"/>
                          <a:headEnd/>
                          <a:tailEnd/>
                        </a:ln>
                      </wps:spPr>
                      <wps:txbx>
                        <w:txbxContent>
                          <w:p w:rsidR="00E12DA1" w:rsidRPr="002E7F7A" w:rsidRDefault="0073349A" w:rsidP="00E174AA">
                            <w:pPr>
                              <w:jc w:val="center"/>
                              <w:rPr>
                                <w:b/>
                                <w:color w:val="00B050"/>
                              </w:rPr>
                            </w:pPr>
                            <w:r w:rsidRPr="0073349A">
                              <w:rPr>
                                <w:rFonts w:ascii="Segoe UI Emoji" w:hAnsi="Segoe UI Emoji" w:cs="Segoe UI Emoji"/>
                                <w:color w:val="7030A0"/>
                              </w:rPr>
                              <w:t>♦</w:t>
                            </w:r>
                            <w:r w:rsidR="00E12DA1" w:rsidRPr="0073349A">
                              <w:rPr>
                                <w:b/>
                                <w:color w:val="7030A0"/>
                              </w:rPr>
                              <w:t xml:space="preserve">Banque alimentaire : </w:t>
                            </w:r>
                            <w:r w:rsidR="00E12DA1" w:rsidRPr="0073349A">
                              <w:rPr>
                                <w:color w:val="7030A0"/>
                              </w:rPr>
                              <w:t>collecte au supermarché</w:t>
                            </w:r>
                            <w:r w:rsidR="002E7F7A" w:rsidRPr="0073349A">
                              <w:rPr>
                                <w:color w:val="7030A0"/>
                              </w:rPr>
                              <w:t xml:space="preserve"> et tri aux </w:t>
                            </w:r>
                            <w:r w:rsidR="00FE6524" w:rsidRPr="0073349A">
                              <w:rPr>
                                <w:color w:val="7030A0"/>
                              </w:rPr>
                              <w:t>entrepôts</w:t>
                            </w:r>
                          </w:p>
                          <w:p w:rsidR="00E12DA1" w:rsidRPr="0073349A" w:rsidRDefault="0073349A" w:rsidP="00E174AA">
                            <w:pPr>
                              <w:jc w:val="center"/>
                              <w:rPr>
                                <w:b/>
                                <w:color w:val="7030A0"/>
                              </w:rPr>
                            </w:pPr>
                            <w:r w:rsidRPr="0073349A">
                              <w:rPr>
                                <w:rFonts w:ascii="Segoe UI Emoji" w:hAnsi="Segoe UI Emoji" w:cs="Segoe UI Emoji"/>
                                <w:color w:val="7030A0"/>
                              </w:rPr>
                              <w:t>♦</w:t>
                            </w:r>
                            <w:r w:rsidR="00E12DA1" w:rsidRPr="0073349A">
                              <w:rPr>
                                <w:b/>
                                <w:color w:val="7030A0"/>
                              </w:rPr>
                              <w:t xml:space="preserve">Secours catholique : </w:t>
                            </w:r>
                            <w:r w:rsidR="00E12DA1" w:rsidRPr="0073349A">
                              <w:rPr>
                                <w:color w:val="7030A0"/>
                              </w:rPr>
                              <w:t xml:space="preserve">sachets </w:t>
                            </w:r>
                            <w:r>
                              <w:rPr>
                                <w:color w:val="7030A0"/>
                              </w:rPr>
                              <w:t>chocolat</w:t>
                            </w:r>
                            <w:r w:rsidR="00E12DA1" w:rsidRPr="0073349A">
                              <w:rPr>
                                <w:color w:val="7030A0"/>
                              </w:rPr>
                              <w:t xml:space="preserve"> pour soirée de noël des SDF</w:t>
                            </w:r>
                          </w:p>
                          <w:p w:rsidR="00E12DA1" w:rsidRDefault="0073349A" w:rsidP="00E174AA">
                            <w:pPr>
                              <w:jc w:val="center"/>
                              <w:rPr>
                                <w:rFonts w:ascii="Segoe UI Emoji" w:hAnsi="Segoe UI Emoji" w:cs="Segoe UI Emoji"/>
                                <w:color w:val="7030A0"/>
                              </w:rPr>
                            </w:pPr>
                            <w:r w:rsidRPr="0073349A">
                              <w:rPr>
                                <w:rFonts w:ascii="Segoe UI Emoji" w:hAnsi="Segoe UI Emoji" w:cs="Segoe UI Emoji"/>
                                <w:color w:val="7030A0"/>
                              </w:rPr>
                              <w:t xml:space="preserve">♦ </w:t>
                            </w:r>
                            <w:r w:rsidRPr="0073349A">
                              <w:rPr>
                                <w:rFonts w:ascii="Segoe UI Emoji" w:hAnsi="Segoe UI Emoji" w:cs="Segoe UI Emoji"/>
                                <w:b/>
                                <w:color w:val="7030A0"/>
                              </w:rPr>
                              <w:t xml:space="preserve">Accueil St </w:t>
                            </w:r>
                            <w:proofErr w:type="spellStart"/>
                            <w:r w:rsidRPr="0073349A">
                              <w:rPr>
                                <w:rFonts w:ascii="Segoe UI Emoji" w:hAnsi="Segoe UI Emoji" w:cs="Segoe UI Emoji"/>
                                <w:b/>
                                <w:color w:val="7030A0"/>
                              </w:rPr>
                              <w:t>Férréol</w:t>
                            </w:r>
                            <w:proofErr w:type="spellEnd"/>
                            <w:r>
                              <w:rPr>
                                <w:rFonts w:ascii="Segoe UI Emoji" w:hAnsi="Segoe UI Emoji" w:cs="Segoe UI Emoji"/>
                                <w:b/>
                                <w:color w:val="7030A0"/>
                              </w:rPr>
                              <w:t> </w:t>
                            </w:r>
                            <w:r>
                              <w:rPr>
                                <w:rFonts w:ascii="Segoe UI Emoji" w:hAnsi="Segoe UI Emoji" w:cs="Segoe UI Emoji"/>
                                <w:color w:val="7030A0"/>
                              </w:rPr>
                              <w:t>:  Boîtes cadeaux Hommes et Femmes</w:t>
                            </w:r>
                            <w:r w:rsidR="00630427">
                              <w:rPr>
                                <w:rFonts w:ascii="Segoe UI Emoji" w:hAnsi="Segoe UI Emoji" w:cs="Segoe UI Emoji"/>
                                <w:color w:val="7030A0"/>
                              </w:rPr>
                              <w:t xml:space="preserve"> et participation </w:t>
                            </w:r>
                            <w:r w:rsidR="00321A3C">
                              <w:rPr>
                                <w:rFonts w:ascii="Segoe UI Emoji" w:hAnsi="Segoe UI Emoji" w:cs="Segoe UI Emoji"/>
                                <w:color w:val="7030A0"/>
                              </w:rPr>
                              <w:t>au déjeuner de fête pour nos frères de la rue.</w:t>
                            </w:r>
                          </w:p>
                          <w:p w:rsidR="0073349A" w:rsidRDefault="0073349A" w:rsidP="00E174AA">
                            <w:pPr>
                              <w:jc w:val="center"/>
                              <w:rPr>
                                <w:rFonts w:ascii="Segoe UI Emoji" w:hAnsi="Segoe UI Emoji" w:cs="Segoe UI Emoji"/>
                                <w:color w:val="7030A0"/>
                              </w:rPr>
                            </w:pPr>
                            <w:r w:rsidRPr="0073349A">
                              <w:rPr>
                                <w:rFonts w:ascii="Segoe UI Emoji" w:hAnsi="Segoe UI Emoji" w:cs="Segoe UI Emoji"/>
                                <w:color w:val="7030A0"/>
                              </w:rPr>
                              <w:t>♦</w:t>
                            </w:r>
                            <w:r w:rsidRPr="0073349A">
                              <w:rPr>
                                <w:rFonts w:ascii="Segoe UI Emoji" w:hAnsi="Segoe UI Emoji" w:cs="Segoe UI Emoji"/>
                                <w:b/>
                                <w:color w:val="7030A0"/>
                              </w:rPr>
                              <w:t>Maisons de retraite</w:t>
                            </w:r>
                            <w:r>
                              <w:rPr>
                                <w:rFonts w:ascii="Segoe UI Emoji" w:hAnsi="Segoe UI Emoji" w:cs="Segoe UI Emoji"/>
                                <w:color w:val="7030A0"/>
                              </w:rPr>
                              <w:t> :  Cartes de vœux</w:t>
                            </w:r>
                          </w:p>
                          <w:p w:rsidR="00C87CC0" w:rsidRDefault="00C87CC0" w:rsidP="00C87CC0">
                            <w:pPr>
                              <w:jc w:val="center"/>
                              <w:rPr>
                                <w:rFonts w:ascii="Segoe UI Emoji" w:hAnsi="Segoe UI Emoji" w:cs="Segoe UI Emoji"/>
                                <w:color w:val="7030A0"/>
                              </w:rPr>
                            </w:pPr>
                            <w:r w:rsidRPr="0073349A">
                              <w:rPr>
                                <w:rFonts w:ascii="Segoe UI Emoji" w:hAnsi="Segoe UI Emoji" w:cs="Segoe UI Emoji"/>
                                <w:color w:val="7030A0"/>
                              </w:rPr>
                              <w:t>♦</w:t>
                            </w:r>
                            <w:r>
                              <w:rPr>
                                <w:rFonts w:ascii="Segoe UI Emoji" w:hAnsi="Segoe UI Emoji" w:cs="Segoe UI Emoji"/>
                                <w:b/>
                                <w:color w:val="7030A0"/>
                              </w:rPr>
                              <w:t>Collecte de jouets</w:t>
                            </w:r>
                          </w:p>
                          <w:p w:rsidR="0073349A" w:rsidRDefault="007334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2.4pt;margin-top:.7pt;width:123.6pt;height:329.4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" stroked="f">
                <v:textbox>
                  <w:txbxContent>
                    <w:p w:rsidR="00E12DA1" w:rsidRPr="002E7F7A" w:rsidRDefault="0073349A" w:rsidP="00E174AA">
                      <w:pPr>
                        <w:jc w:val="center"/>
                        <w:rPr>
                          <w:b/>
                          <w:color w:val="00B050"/>
                        </w:rPr>
                      </w:pPr>
                      <w:r w:rsidRPr="0073349A">
                        <w:rPr>
                          <w:rFonts w:ascii="Segoe UI Emoji" w:hAnsi="Segoe UI Emoji" w:cs="Segoe UI Emoji"/>
                          <w:color w:val="7030A0"/>
                        </w:rPr>
                        <w:t>♦</w:t>
                      </w:r>
                      <w:r w:rsidR="00E12DA1" w:rsidRPr="0073349A">
                        <w:rPr>
                          <w:b/>
                          <w:color w:val="7030A0"/>
                        </w:rPr>
                        <w:t xml:space="preserve">Banque alimentaire : </w:t>
                      </w:r>
                      <w:r w:rsidR="00E12DA1" w:rsidRPr="0073349A">
                        <w:rPr>
                          <w:color w:val="7030A0"/>
                        </w:rPr>
                        <w:t>collecte au supermarché</w:t>
                      </w:r>
                      <w:r w:rsidR="002E7F7A" w:rsidRPr="0073349A">
                        <w:rPr>
                          <w:color w:val="7030A0"/>
                        </w:rPr>
                        <w:t xml:space="preserve"> et tri aux </w:t>
                      </w:r>
                      <w:r w:rsidR="00FE6524" w:rsidRPr="0073349A">
                        <w:rPr>
                          <w:color w:val="7030A0"/>
                        </w:rPr>
                        <w:t>entrepôts</w:t>
                      </w:r>
                    </w:p>
                    <w:p w:rsidR="00E12DA1" w:rsidRPr="0073349A" w:rsidRDefault="0073349A" w:rsidP="00E174AA">
                      <w:pPr>
                        <w:jc w:val="center"/>
                        <w:rPr>
                          <w:b/>
                          <w:color w:val="7030A0"/>
                        </w:rPr>
                      </w:pPr>
                      <w:r w:rsidRPr="0073349A">
                        <w:rPr>
                          <w:rFonts w:ascii="Segoe UI Emoji" w:hAnsi="Segoe UI Emoji" w:cs="Segoe UI Emoji"/>
                          <w:color w:val="7030A0"/>
                        </w:rPr>
                        <w:t>♦</w:t>
                      </w:r>
                      <w:r w:rsidR="00E12DA1" w:rsidRPr="0073349A">
                        <w:rPr>
                          <w:b/>
                          <w:color w:val="7030A0"/>
                        </w:rPr>
                        <w:t xml:space="preserve">Secours catholique : </w:t>
                      </w:r>
                      <w:r w:rsidR="00E12DA1" w:rsidRPr="0073349A">
                        <w:rPr>
                          <w:color w:val="7030A0"/>
                        </w:rPr>
                        <w:t xml:space="preserve">sachets </w:t>
                      </w:r>
                      <w:r>
                        <w:rPr>
                          <w:color w:val="7030A0"/>
                        </w:rPr>
                        <w:t>chocolat</w:t>
                      </w:r>
                      <w:r w:rsidR="00E12DA1" w:rsidRPr="0073349A">
                        <w:rPr>
                          <w:color w:val="7030A0"/>
                        </w:rPr>
                        <w:t xml:space="preserve"> pour soirée de noël des SDF</w:t>
                      </w:r>
                    </w:p>
                    <w:p w:rsidR="00E12DA1" w:rsidRDefault="0073349A" w:rsidP="00E174AA">
                      <w:pPr>
                        <w:jc w:val="center"/>
                        <w:rPr>
                          <w:rFonts w:ascii="Segoe UI Emoji" w:hAnsi="Segoe UI Emoji" w:cs="Segoe UI Emoji"/>
                          <w:color w:val="7030A0"/>
                        </w:rPr>
                      </w:pPr>
                      <w:r w:rsidRPr="0073349A">
                        <w:rPr>
                          <w:rFonts w:ascii="Segoe UI Emoji" w:hAnsi="Segoe UI Emoji" w:cs="Segoe UI Emoji"/>
                          <w:color w:val="7030A0"/>
                        </w:rPr>
                        <w:t xml:space="preserve">♦ </w:t>
                      </w:r>
                      <w:r w:rsidRPr="0073349A">
                        <w:rPr>
                          <w:rFonts w:ascii="Segoe UI Emoji" w:hAnsi="Segoe UI Emoji" w:cs="Segoe UI Emoji"/>
                          <w:b/>
                          <w:color w:val="7030A0"/>
                        </w:rPr>
                        <w:t xml:space="preserve">Accueil St </w:t>
                      </w:r>
                      <w:proofErr w:type="spellStart"/>
                      <w:r w:rsidRPr="0073349A">
                        <w:rPr>
                          <w:rFonts w:ascii="Segoe UI Emoji" w:hAnsi="Segoe UI Emoji" w:cs="Segoe UI Emoji"/>
                          <w:b/>
                          <w:color w:val="7030A0"/>
                        </w:rPr>
                        <w:t>Férréol</w:t>
                      </w:r>
                      <w:proofErr w:type="spellEnd"/>
                      <w:r>
                        <w:rPr>
                          <w:rFonts w:ascii="Segoe UI Emoji" w:hAnsi="Segoe UI Emoji" w:cs="Segoe UI Emoji"/>
                          <w:b/>
                          <w:color w:val="7030A0"/>
                        </w:rPr>
                        <w:t> </w:t>
                      </w:r>
                      <w:r>
                        <w:rPr>
                          <w:rFonts w:ascii="Segoe UI Emoji" w:hAnsi="Segoe UI Emoji" w:cs="Segoe UI Emoji"/>
                          <w:color w:val="7030A0"/>
                        </w:rPr>
                        <w:t>:  Boîtes cadeaux Hommes et Femmes</w:t>
                      </w:r>
                      <w:r w:rsidR="00630427">
                        <w:rPr>
                          <w:rFonts w:ascii="Segoe UI Emoji" w:hAnsi="Segoe UI Emoji" w:cs="Segoe UI Emoji"/>
                          <w:color w:val="7030A0"/>
                        </w:rPr>
                        <w:t xml:space="preserve"> et participation </w:t>
                      </w:r>
                      <w:r w:rsidR="00321A3C">
                        <w:rPr>
                          <w:rFonts w:ascii="Segoe UI Emoji" w:hAnsi="Segoe UI Emoji" w:cs="Segoe UI Emoji"/>
                          <w:color w:val="7030A0"/>
                        </w:rPr>
                        <w:t>au déjeuner de fête pour nos frères de la rue.</w:t>
                      </w:r>
                    </w:p>
                    <w:p w:rsidR="0073349A" w:rsidRDefault="0073349A" w:rsidP="00E174AA">
                      <w:pPr>
                        <w:jc w:val="center"/>
                        <w:rPr>
                          <w:rFonts w:ascii="Segoe UI Emoji" w:hAnsi="Segoe UI Emoji" w:cs="Segoe UI Emoji"/>
                          <w:color w:val="7030A0"/>
                        </w:rPr>
                      </w:pPr>
                      <w:r w:rsidRPr="0073349A">
                        <w:rPr>
                          <w:rFonts w:ascii="Segoe UI Emoji" w:hAnsi="Segoe UI Emoji" w:cs="Segoe UI Emoji"/>
                          <w:color w:val="7030A0"/>
                        </w:rPr>
                        <w:t>♦</w:t>
                      </w:r>
                      <w:r w:rsidRPr="0073349A">
                        <w:rPr>
                          <w:rFonts w:ascii="Segoe UI Emoji" w:hAnsi="Segoe UI Emoji" w:cs="Segoe UI Emoji"/>
                          <w:b/>
                          <w:color w:val="7030A0"/>
                        </w:rPr>
                        <w:t>Maisons de retraite</w:t>
                      </w:r>
                      <w:r>
                        <w:rPr>
                          <w:rFonts w:ascii="Segoe UI Emoji" w:hAnsi="Segoe UI Emoji" w:cs="Segoe UI Emoji"/>
                          <w:color w:val="7030A0"/>
                        </w:rPr>
                        <w:t> :  Cartes de vœux</w:t>
                      </w:r>
                    </w:p>
                    <w:p w:rsidR="00C87CC0" w:rsidRDefault="00C87CC0" w:rsidP="00C87CC0">
                      <w:pPr>
                        <w:jc w:val="center"/>
                        <w:rPr>
                          <w:rFonts w:ascii="Segoe UI Emoji" w:hAnsi="Segoe UI Emoji" w:cs="Segoe UI Emoji"/>
                          <w:color w:val="7030A0"/>
                        </w:rPr>
                      </w:pPr>
                      <w:r w:rsidRPr="0073349A">
                        <w:rPr>
                          <w:rFonts w:ascii="Segoe UI Emoji" w:hAnsi="Segoe UI Emoji" w:cs="Segoe UI Emoji"/>
                          <w:color w:val="7030A0"/>
                        </w:rPr>
                        <w:t>♦</w:t>
                      </w:r>
                      <w:r>
                        <w:rPr>
                          <w:rFonts w:ascii="Segoe UI Emoji" w:hAnsi="Segoe UI Emoji" w:cs="Segoe UI Emoji"/>
                          <w:b/>
                          <w:color w:val="7030A0"/>
                        </w:rPr>
                        <w:t>Collecte de jouets</w:t>
                      </w:r>
                    </w:p>
                    <w:p w:rsidR="0073349A" w:rsidRDefault="0073349A"/>
                  </w:txbxContent>
                </v:textbox>
                <w10:wrap type="square"/>
              </v:shape>
            </w:pict>
          </mc:Fallback>
        </mc:AlternateContent>
      </w:r>
    </w:p>
    <w:p w:rsidR="00F641AA" w:rsidRDefault="00E174AA">
      <w:r>
        <w:rPr>
          <w:noProof/>
        </w:rPr>
        <w:drawing>
          <wp:anchor distT="0" distB="0" distL="114300" distR="114300" simplePos="0" relativeHeight="251653114" behindDoc="1" locked="0" layoutInCell="1" allowOverlap="1" wp14:anchorId="4B9318AD" wp14:editId="652681C2">
            <wp:simplePos x="0" y="0"/>
            <wp:positionH relativeFrom="page">
              <wp:align>right</wp:align>
            </wp:positionH>
            <wp:positionV relativeFrom="paragraph">
              <wp:posOffset>218440</wp:posOffset>
            </wp:positionV>
            <wp:extent cx="2697480" cy="4053840"/>
            <wp:effectExtent l="0" t="0" r="7620" b="3810"/>
            <wp:wrapTight wrapText="bothSides">
              <wp:wrapPolygon edited="0">
                <wp:start x="0" y="0"/>
                <wp:lineTo x="0" y="21519"/>
                <wp:lineTo x="21508" y="21519"/>
                <wp:lineTo x="21508" y="0"/>
                <wp:lineTo x="0" y="0"/>
              </wp:wrapPolygon>
            </wp:wrapTight>
            <wp:docPr id="17" name="Image 17" descr="Les anges de Noël : des décorations faciles à f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anges de Noël : des décorations faciles à fai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7480" cy="405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F34" w:rsidRPr="00FE6524">
        <w:rPr>
          <w:rFonts w:ascii="Tahoma" w:hAnsi="Tahoma" w:cs="Tahoma"/>
          <w:b/>
          <w:bCs/>
          <w:noProof/>
        </w:rPr>
        <mc:AlternateContent>
          <mc:Choice Requires="wps">
            <w:drawing>
              <wp:anchor distT="45720" distB="45720" distL="114300" distR="114300" simplePos="0" relativeHeight="251667456" behindDoc="0" locked="0" layoutInCell="1" allowOverlap="1">
                <wp:simplePos x="0" y="0"/>
                <wp:positionH relativeFrom="column">
                  <wp:posOffset>8275320</wp:posOffset>
                </wp:positionH>
                <wp:positionV relativeFrom="paragraph">
                  <wp:posOffset>1178560</wp:posOffset>
                </wp:positionV>
                <wp:extent cx="1432560" cy="2377440"/>
                <wp:effectExtent l="0" t="0" r="0" b="381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377440"/>
                        </a:xfrm>
                        <a:prstGeom prst="rect">
                          <a:avLst/>
                        </a:prstGeom>
                        <a:solidFill>
                          <a:srgbClr val="FFFFFF"/>
                        </a:solidFill>
                        <a:ln w="9525">
                          <a:noFill/>
                          <a:miter lim="800000"/>
                          <a:headEnd/>
                          <a:tailEnd/>
                        </a:ln>
                      </wps:spPr>
                      <wps:txbx>
                        <w:txbxContent>
                          <w:p w:rsidR="00FE6524" w:rsidRPr="0073349A" w:rsidRDefault="00FE6524" w:rsidP="00E174AA">
                            <w:pPr>
                              <w:jc w:val="center"/>
                              <w:rPr>
                                <w:b/>
                                <w:color w:val="7030A0"/>
                              </w:rPr>
                            </w:pPr>
                            <w:r w:rsidRPr="0073349A">
                              <w:rPr>
                                <w:b/>
                                <w:color w:val="7030A0"/>
                              </w:rPr>
                              <w:t>Semaine de réconciliation :</w:t>
                            </w:r>
                          </w:p>
                          <w:p w:rsidR="00FE6524" w:rsidRDefault="00FE6524" w:rsidP="00E174AA">
                            <w:pPr>
                              <w:jc w:val="center"/>
                              <w:rPr>
                                <w:color w:val="7030A0"/>
                              </w:rPr>
                            </w:pPr>
                            <w:r w:rsidRPr="0073349A">
                              <w:rPr>
                                <w:color w:val="7030A0"/>
                              </w:rPr>
                              <w:t xml:space="preserve">Du vendredi </w:t>
                            </w:r>
                            <w:r w:rsidR="0073349A">
                              <w:rPr>
                                <w:color w:val="7030A0"/>
                              </w:rPr>
                              <w:t>11</w:t>
                            </w:r>
                            <w:r w:rsidRPr="0073349A">
                              <w:rPr>
                                <w:color w:val="7030A0"/>
                              </w:rPr>
                              <w:t>/12 jusqu’à jeudi 15/12</w:t>
                            </w:r>
                          </w:p>
                          <w:p w:rsidR="00B77D06" w:rsidRPr="0073349A" w:rsidRDefault="00B77D06" w:rsidP="00E174AA">
                            <w:pPr>
                              <w:jc w:val="center"/>
                              <w:rPr>
                                <w:color w:val="7030A0"/>
                              </w:rPr>
                            </w:pPr>
                            <w:r>
                              <w:rPr>
                                <w:color w:val="7030A0"/>
                              </w:rPr>
                              <w:t>Tous les élèves ont la possibilité de rencontrer un</w:t>
                            </w:r>
                            <w:r w:rsidR="00E174AA">
                              <w:rPr>
                                <w:color w:val="7030A0"/>
                              </w:rPr>
                              <w:t xml:space="preserve"> prêtre jésuite</w:t>
                            </w:r>
                            <w:r>
                              <w:rPr>
                                <w:color w:val="7030A0"/>
                              </w:rPr>
                              <w:t xml:space="preserve"> pour discuter ou recevoir le sacrement du Pardon.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51.6pt;margin-top:92.8pt;width:112.8pt;height:187.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" stroked="f">
                <v:textbox>
                  <w:txbxContent>
                    <w:p w:rsidR="00FE6524" w:rsidRPr="0073349A" w:rsidRDefault="00FE6524" w:rsidP="00E174AA">
                      <w:pPr>
                        <w:jc w:val="center"/>
                        <w:rPr>
                          <w:b/>
                          <w:color w:val="7030A0"/>
                        </w:rPr>
                      </w:pPr>
                      <w:r w:rsidRPr="0073349A">
                        <w:rPr>
                          <w:b/>
                          <w:color w:val="7030A0"/>
                        </w:rPr>
                        <w:t>Semaine de réconciliation :</w:t>
                      </w:r>
                    </w:p>
                    <w:p w:rsidR="00FE6524" w:rsidRDefault="00FE6524" w:rsidP="00E174AA">
                      <w:pPr>
                        <w:jc w:val="center"/>
                        <w:rPr>
                          <w:color w:val="7030A0"/>
                        </w:rPr>
                      </w:pPr>
                      <w:r w:rsidRPr="0073349A">
                        <w:rPr>
                          <w:color w:val="7030A0"/>
                        </w:rPr>
                        <w:t xml:space="preserve">Du vendredi </w:t>
                      </w:r>
                      <w:r w:rsidR="0073349A">
                        <w:rPr>
                          <w:color w:val="7030A0"/>
                        </w:rPr>
                        <w:t>11</w:t>
                      </w:r>
                      <w:r w:rsidRPr="0073349A">
                        <w:rPr>
                          <w:color w:val="7030A0"/>
                        </w:rPr>
                        <w:t>/12 jusqu’à jeudi 15/12</w:t>
                      </w:r>
                    </w:p>
                    <w:p w:rsidR="00B77D06" w:rsidRPr="0073349A" w:rsidRDefault="00B77D06" w:rsidP="00E174AA">
                      <w:pPr>
                        <w:jc w:val="center"/>
                        <w:rPr>
                          <w:color w:val="7030A0"/>
                        </w:rPr>
                      </w:pPr>
                      <w:r>
                        <w:rPr>
                          <w:color w:val="7030A0"/>
                        </w:rPr>
                        <w:t>Tous les élèves ont la possibilité de rencontrer un</w:t>
                      </w:r>
                      <w:r w:rsidR="00E174AA">
                        <w:rPr>
                          <w:color w:val="7030A0"/>
                        </w:rPr>
                        <w:t xml:space="preserve"> prêtre jésuite</w:t>
                      </w:r>
                      <w:r>
                        <w:rPr>
                          <w:color w:val="7030A0"/>
                        </w:rPr>
                        <w:t xml:space="preserve"> pour discuter ou recevoir le sacrement du Pardon.</w:t>
                      </w:r>
                    </w:p>
                  </w:txbxContent>
                </v:textbox>
                <w10:wrap type="square"/>
              </v:shape>
            </w:pict>
          </mc:Fallback>
        </mc:AlternateContent>
      </w:r>
    </w:p>
    <w:p w:rsidR="00E12DA1" w:rsidRDefault="00E12DA1" w:rsidP="00E12DA1">
      <w:pPr>
        <w:pStyle w:val="NormalWeb"/>
        <w:shd w:val="clear" w:color="auto" w:fill="FFFFFF"/>
        <w:rPr>
          <w:rFonts w:ascii="Tahoma" w:hAnsi="Tahoma" w:cs="Tahoma"/>
          <w:color w:val="000000"/>
          <w:sz w:val="22"/>
          <w:szCs w:val="22"/>
        </w:rPr>
      </w:pPr>
    </w:p>
    <w:p w:rsidR="00E12DA1" w:rsidRDefault="00E12DA1" w:rsidP="00E12DA1">
      <w:pPr>
        <w:pStyle w:val="NormalWeb"/>
        <w:shd w:val="clear" w:color="auto" w:fill="FFFFFF"/>
        <w:rPr>
          <w:rFonts w:ascii="Tahoma" w:hAnsi="Tahoma" w:cs="Tahoma"/>
          <w:color w:val="000000"/>
          <w:sz w:val="22"/>
          <w:szCs w:val="22"/>
        </w:rPr>
      </w:pPr>
    </w:p>
    <w:p w:rsidR="004B151F" w:rsidRDefault="004B151F" w:rsidP="00E12DA1">
      <w:pPr>
        <w:pStyle w:val="NormalWeb"/>
        <w:shd w:val="clear" w:color="auto" w:fill="FFFFFF"/>
        <w:rPr>
          <w:rFonts w:ascii="Tahoma" w:hAnsi="Tahoma" w:cs="Tahoma"/>
          <w:color w:val="000000"/>
          <w:sz w:val="22"/>
          <w:szCs w:val="22"/>
        </w:rPr>
      </w:pPr>
    </w:p>
    <w:p w:rsidR="00064C5A" w:rsidRDefault="00064C5A" w:rsidP="005005B7">
      <w:pPr>
        <w:pStyle w:val="NormalWeb"/>
        <w:shd w:val="clear" w:color="auto" w:fill="FFFFFF"/>
        <w:rPr>
          <w:rFonts w:ascii="Tahoma" w:hAnsi="Tahoma" w:cs="Tahoma"/>
          <w:color w:val="000000"/>
          <w:sz w:val="22"/>
          <w:szCs w:val="22"/>
        </w:rPr>
      </w:pPr>
    </w:p>
    <w:p w:rsidR="00F641AA" w:rsidRDefault="00F641AA" w:rsidP="0073349A">
      <w:pPr>
        <w:pStyle w:val="NormalWeb"/>
        <w:shd w:val="clear" w:color="auto" w:fill="FFFFFF"/>
      </w:pPr>
    </w:p>
    <w:sectPr w:rsidR="00F641AA" w:rsidSect="00E12D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useo Sans Cyrl">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0F"/>
    <w:rsid w:val="00064C5A"/>
    <w:rsid w:val="00082C26"/>
    <w:rsid w:val="0009384B"/>
    <w:rsid w:val="001D68EF"/>
    <w:rsid w:val="002C1FC3"/>
    <w:rsid w:val="002E7F7A"/>
    <w:rsid w:val="00321A3C"/>
    <w:rsid w:val="00336C76"/>
    <w:rsid w:val="00393D97"/>
    <w:rsid w:val="003E22A1"/>
    <w:rsid w:val="0042093D"/>
    <w:rsid w:val="004B151F"/>
    <w:rsid w:val="004B42C8"/>
    <w:rsid w:val="005005B7"/>
    <w:rsid w:val="0050632C"/>
    <w:rsid w:val="00596618"/>
    <w:rsid w:val="00630427"/>
    <w:rsid w:val="00633203"/>
    <w:rsid w:val="00635561"/>
    <w:rsid w:val="00637388"/>
    <w:rsid w:val="006A619B"/>
    <w:rsid w:val="0073349A"/>
    <w:rsid w:val="007732CF"/>
    <w:rsid w:val="0078310F"/>
    <w:rsid w:val="00920F62"/>
    <w:rsid w:val="0096750C"/>
    <w:rsid w:val="00B77D06"/>
    <w:rsid w:val="00C74BCE"/>
    <w:rsid w:val="00C87CC0"/>
    <w:rsid w:val="00CF0E06"/>
    <w:rsid w:val="00DB68E9"/>
    <w:rsid w:val="00E12DA1"/>
    <w:rsid w:val="00E174AA"/>
    <w:rsid w:val="00EE1CB6"/>
    <w:rsid w:val="00F0443B"/>
    <w:rsid w:val="00F21D9E"/>
    <w:rsid w:val="00F441F7"/>
    <w:rsid w:val="00F641AA"/>
    <w:rsid w:val="00F7056F"/>
    <w:rsid w:val="00FC23CB"/>
    <w:rsid w:val="00FD3F34"/>
    <w:rsid w:val="00FE65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086C"/>
  <w15:chartTrackingRefBased/>
  <w15:docId w15:val="{339E6234-A9AF-486B-88E3-15568E3D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10F"/>
    <w:rPr>
      <w:rFonts w:ascii="Calibri" w:eastAsia="Calibri" w:hAnsi="Calibri" w:cs="Calibri"/>
      <w:color w:val="000000"/>
      <w:lang w:eastAsia="fr-FR"/>
    </w:rPr>
  </w:style>
  <w:style w:type="paragraph" w:styleId="Titre1">
    <w:name w:val="heading 1"/>
    <w:next w:val="Normal"/>
    <w:link w:val="Titre1Car"/>
    <w:uiPriority w:val="9"/>
    <w:unhideWhenUsed/>
    <w:qFormat/>
    <w:rsid w:val="0078310F"/>
    <w:pPr>
      <w:keepNext/>
      <w:keepLines/>
      <w:pBdr>
        <w:top w:val="single" w:sz="4" w:space="0" w:color="000000"/>
        <w:left w:val="single" w:sz="4" w:space="0" w:color="000000"/>
        <w:bottom w:val="single" w:sz="4" w:space="0" w:color="000000"/>
        <w:right w:val="single" w:sz="4" w:space="0" w:color="000000"/>
      </w:pBdr>
      <w:shd w:val="clear" w:color="auto" w:fill="BFBFBF"/>
      <w:spacing w:after="0"/>
      <w:ind w:left="626"/>
      <w:outlineLvl w:val="0"/>
    </w:pPr>
    <w:rPr>
      <w:rFonts w:ascii="Comic Sans MS" w:eastAsia="Comic Sans MS" w:hAnsi="Comic Sans MS" w:cs="Comic Sans MS"/>
      <w:b/>
      <w:color w:val="000000"/>
      <w:sz w:val="28"/>
      <w:lang w:eastAsia="fr-FR"/>
    </w:rPr>
  </w:style>
  <w:style w:type="paragraph" w:styleId="Titre2">
    <w:name w:val="heading 2"/>
    <w:next w:val="Normal"/>
    <w:link w:val="Titre2Car"/>
    <w:uiPriority w:val="9"/>
    <w:unhideWhenUsed/>
    <w:qFormat/>
    <w:rsid w:val="0078310F"/>
    <w:pPr>
      <w:keepNext/>
      <w:keepLines/>
      <w:spacing w:after="0"/>
      <w:ind w:left="387" w:hanging="10"/>
      <w:outlineLvl w:val="1"/>
    </w:pPr>
    <w:rPr>
      <w:rFonts w:ascii="Tahoma" w:eastAsia="Tahoma" w:hAnsi="Tahoma" w:cs="Tahoma"/>
      <w:b/>
      <w:color w:val="000000"/>
      <w:sz w:val="24"/>
      <w:u w:val="single" w:color="000000"/>
      <w:lang w:eastAsia="fr-FR"/>
    </w:rPr>
  </w:style>
  <w:style w:type="paragraph" w:styleId="Titre3">
    <w:name w:val="heading 3"/>
    <w:basedOn w:val="Normal"/>
    <w:next w:val="Normal"/>
    <w:link w:val="Titre3Car"/>
    <w:uiPriority w:val="9"/>
    <w:semiHidden/>
    <w:unhideWhenUsed/>
    <w:qFormat/>
    <w:rsid w:val="007334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310F"/>
    <w:rPr>
      <w:rFonts w:ascii="Comic Sans MS" w:eastAsia="Comic Sans MS" w:hAnsi="Comic Sans MS" w:cs="Comic Sans MS"/>
      <w:b/>
      <w:color w:val="000000"/>
      <w:sz w:val="28"/>
      <w:shd w:val="clear" w:color="auto" w:fill="BFBFBF"/>
      <w:lang w:eastAsia="fr-FR"/>
    </w:rPr>
  </w:style>
  <w:style w:type="character" w:customStyle="1" w:styleId="Titre2Car">
    <w:name w:val="Titre 2 Car"/>
    <w:basedOn w:val="Policepardfaut"/>
    <w:link w:val="Titre2"/>
    <w:uiPriority w:val="9"/>
    <w:rsid w:val="0078310F"/>
    <w:rPr>
      <w:rFonts w:ascii="Tahoma" w:eastAsia="Tahoma" w:hAnsi="Tahoma" w:cs="Tahoma"/>
      <w:b/>
      <w:color w:val="000000"/>
      <w:sz w:val="24"/>
      <w:u w:val="single" w:color="000000"/>
      <w:lang w:eastAsia="fr-FR"/>
    </w:rPr>
  </w:style>
  <w:style w:type="paragraph" w:styleId="NormalWeb">
    <w:name w:val="Normal (Web)"/>
    <w:basedOn w:val="Normal"/>
    <w:uiPriority w:val="99"/>
    <w:unhideWhenUsed/>
    <w:rsid w:val="00F641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semiHidden/>
    <w:rsid w:val="0073349A"/>
    <w:rPr>
      <w:rFonts w:asciiTheme="majorHAnsi" w:eastAsiaTheme="majorEastAsia" w:hAnsiTheme="majorHAnsi" w:cstheme="majorBidi"/>
      <w:color w:val="1F3763"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86819">
      <w:bodyDiv w:val="1"/>
      <w:marLeft w:val="0"/>
      <w:marRight w:val="0"/>
      <w:marTop w:val="0"/>
      <w:marBottom w:val="0"/>
      <w:divBdr>
        <w:top w:val="none" w:sz="0" w:space="0" w:color="auto"/>
        <w:left w:val="none" w:sz="0" w:space="0" w:color="auto"/>
        <w:bottom w:val="none" w:sz="0" w:space="0" w:color="auto"/>
        <w:right w:val="none" w:sz="0" w:space="0" w:color="auto"/>
      </w:divBdr>
    </w:div>
    <w:div w:id="992103568">
      <w:bodyDiv w:val="1"/>
      <w:marLeft w:val="0"/>
      <w:marRight w:val="0"/>
      <w:marTop w:val="0"/>
      <w:marBottom w:val="0"/>
      <w:divBdr>
        <w:top w:val="none" w:sz="0" w:space="0" w:color="auto"/>
        <w:left w:val="none" w:sz="0" w:space="0" w:color="auto"/>
        <w:bottom w:val="none" w:sz="0" w:space="0" w:color="auto"/>
        <w:right w:val="none" w:sz="0" w:space="0" w:color="auto"/>
      </w:divBdr>
    </w:div>
    <w:div w:id="1487938810">
      <w:bodyDiv w:val="1"/>
      <w:marLeft w:val="0"/>
      <w:marRight w:val="0"/>
      <w:marTop w:val="0"/>
      <w:marBottom w:val="0"/>
      <w:divBdr>
        <w:top w:val="none" w:sz="0" w:space="0" w:color="auto"/>
        <w:left w:val="none" w:sz="0" w:space="0" w:color="auto"/>
        <w:bottom w:val="none" w:sz="0" w:space="0" w:color="auto"/>
        <w:right w:val="none" w:sz="0" w:space="0" w:color="auto"/>
      </w:divBdr>
    </w:div>
    <w:div w:id="151449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244</Words>
  <Characters>1342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Ecole de Provence</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FARHAT</dc:creator>
  <cp:keywords/>
  <dc:description/>
  <cp:lastModifiedBy>Jeanette FARHAT</cp:lastModifiedBy>
  <cp:revision>11</cp:revision>
  <cp:lastPrinted>2023-12-06T10:30:00Z</cp:lastPrinted>
  <dcterms:created xsi:type="dcterms:W3CDTF">2023-12-04T17:03:00Z</dcterms:created>
  <dcterms:modified xsi:type="dcterms:W3CDTF">2023-12-08T15:10:00Z</dcterms:modified>
</cp:coreProperties>
</file>